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49" w:rsidRPr="00C228FA" w:rsidRDefault="00A472BE" w:rsidP="00A472BE">
      <w:pPr>
        <w:pStyle w:val="NoSpacing"/>
        <w:rPr>
          <w:rFonts w:ascii="Arial" w:hAnsi="Arial" w:cs="Arial"/>
          <w:sz w:val="28"/>
          <w:szCs w:val="28"/>
        </w:rPr>
      </w:pPr>
      <w:r w:rsidRPr="00C228FA">
        <w:rPr>
          <w:rFonts w:ascii="Arial" w:hAnsi="Arial" w:cs="Arial"/>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margin">
              <wp:posOffset>166370</wp:posOffset>
            </wp:positionV>
            <wp:extent cx="878840" cy="1025525"/>
            <wp:effectExtent l="19050" t="0" r="0" b="0"/>
            <wp:wrapSquare wrapText="bothSides"/>
            <wp:docPr id="2" name="Picture 0" descr="katahd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ahdin.jpeg"/>
                    <pic:cNvPicPr/>
                  </pic:nvPicPr>
                  <pic:blipFill>
                    <a:blip r:embed="rId4" cstate="print"/>
                    <a:stretch>
                      <a:fillRect/>
                    </a:stretch>
                  </pic:blipFill>
                  <pic:spPr>
                    <a:xfrm>
                      <a:off x="0" y="0"/>
                      <a:ext cx="878840" cy="1025525"/>
                    </a:xfrm>
                    <a:prstGeom prst="rect">
                      <a:avLst/>
                    </a:prstGeom>
                  </pic:spPr>
                </pic:pic>
              </a:graphicData>
            </a:graphic>
          </wp:anchor>
        </w:drawing>
      </w:r>
      <w:r w:rsidRPr="00C228FA">
        <w:rPr>
          <w:rFonts w:ascii="Arial" w:hAnsi="Arial" w:cs="Arial"/>
          <w:sz w:val="28"/>
          <w:szCs w:val="28"/>
        </w:rPr>
        <w:t>Katahdin Productions Press Release</w:t>
      </w:r>
    </w:p>
    <w:p w:rsidR="00A472BE" w:rsidRPr="00BA1FC6" w:rsidRDefault="00BA1FC6" w:rsidP="00A472BE">
      <w:pPr>
        <w:pStyle w:val="NoSpacing"/>
        <w:rPr>
          <w:rFonts w:ascii="Arial" w:hAnsi="Arial" w:cs="Arial"/>
          <w:b/>
          <w:sz w:val="48"/>
          <w:szCs w:val="48"/>
        </w:rPr>
      </w:pPr>
      <w:r w:rsidRPr="00BA1FC6">
        <w:rPr>
          <w:rFonts w:ascii="Arial" w:hAnsi="Arial" w:cs="Arial"/>
          <w:b/>
          <w:sz w:val="48"/>
          <w:szCs w:val="48"/>
        </w:rPr>
        <w:t xml:space="preserve">KATAHDIN ANNOUNCES </w:t>
      </w:r>
      <w:r w:rsidR="00A12D9B" w:rsidRPr="00BA1FC6">
        <w:rPr>
          <w:rFonts w:ascii="Arial" w:hAnsi="Arial" w:cs="Arial"/>
          <w:b/>
          <w:sz w:val="48"/>
          <w:szCs w:val="48"/>
        </w:rPr>
        <w:t>START OF</w:t>
      </w:r>
      <w:r w:rsidR="00A472BE" w:rsidRPr="00BA1FC6">
        <w:rPr>
          <w:rFonts w:ascii="Arial" w:hAnsi="Arial" w:cs="Arial"/>
          <w:b/>
          <w:sz w:val="48"/>
          <w:szCs w:val="48"/>
        </w:rPr>
        <w:t xml:space="preserve"> </w:t>
      </w:r>
      <w:r w:rsidR="00A12D9B" w:rsidRPr="00BA1FC6">
        <w:rPr>
          <w:rFonts w:ascii="Arial" w:hAnsi="Arial" w:cs="Arial"/>
          <w:b/>
          <w:sz w:val="48"/>
          <w:szCs w:val="48"/>
        </w:rPr>
        <w:t>FILM PRODUCTION ON</w:t>
      </w:r>
      <w:r w:rsidR="00A472BE" w:rsidRPr="00BA1FC6">
        <w:rPr>
          <w:rFonts w:ascii="Arial" w:hAnsi="Arial" w:cs="Arial"/>
          <w:b/>
          <w:sz w:val="48"/>
          <w:szCs w:val="48"/>
        </w:rPr>
        <w:t xml:space="preserve"> </w:t>
      </w:r>
      <w:r w:rsidR="00A472BE" w:rsidRPr="00BA1FC6">
        <w:rPr>
          <w:rFonts w:ascii="Arial" w:hAnsi="Arial" w:cs="Arial"/>
          <w:b/>
          <w:i/>
          <w:sz w:val="48"/>
          <w:szCs w:val="48"/>
        </w:rPr>
        <w:t>"WHO WILL WRITE OUR HISTORY"</w:t>
      </w:r>
    </w:p>
    <w:p w:rsidR="00A472BE" w:rsidRDefault="00A472BE" w:rsidP="00A472BE">
      <w:pPr>
        <w:pStyle w:val="NoSpacing"/>
        <w:rPr>
          <w:rFonts w:ascii="Arial" w:hAnsi="Arial" w:cs="Arial"/>
          <w:b/>
          <w:sz w:val="18"/>
          <w:szCs w:val="18"/>
        </w:rPr>
      </w:pPr>
    </w:p>
    <w:p w:rsidR="00A472BE" w:rsidRPr="00A472BE" w:rsidRDefault="00A472BE" w:rsidP="00A472BE">
      <w:pPr>
        <w:pStyle w:val="NoSpacing"/>
        <w:rPr>
          <w:rFonts w:ascii="Arial" w:hAnsi="Arial" w:cs="Arial"/>
          <w:b/>
          <w:color w:val="7F7F7F" w:themeColor="text1" w:themeTint="80"/>
          <w:sz w:val="18"/>
          <w:szCs w:val="18"/>
        </w:rPr>
      </w:pPr>
      <w:r w:rsidRPr="00A472BE">
        <w:rPr>
          <w:rFonts w:ascii="Arial" w:hAnsi="Arial" w:cs="Arial"/>
          <w:b/>
          <w:color w:val="7F7F7F" w:themeColor="text1" w:themeTint="80"/>
          <w:sz w:val="18"/>
          <w:szCs w:val="18"/>
        </w:rPr>
        <w:t xml:space="preserve">FRI, JAN 16,2015 13:25 PST/FOR IMMEDIATE RELEASE </w:t>
      </w:r>
    </w:p>
    <w:p w:rsidR="00A472BE" w:rsidRDefault="00A472BE" w:rsidP="00A472BE">
      <w:pPr>
        <w:pStyle w:val="NoSpacing"/>
        <w:rPr>
          <w:rFonts w:ascii="Arial" w:hAnsi="Arial" w:cs="Arial"/>
          <w:color w:val="7F7F7F" w:themeColor="text1" w:themeTint="80"/>
          <w:sz w:val="18"/>
          <w:szCs w:val="18"/>
        </w:rPr>
      </w:pPr>
      <w:r w:rsidRPr="00A472BE">
        <w:rPr>
          <w:rFonts w:ascii="Arial" w:hAnsi="Arial" w:cs="Arial"/>
          <w:color w:val="7F7F7F" w:themeColor="text1" w:themeTint="80"/>
          <w:sz w:val="18"/>
          <w:szCs w:val="18"/>
        </w:rPr>
        <w:t>Note to Editors: Artwork is available.</w:t>
      </w:r>
      <w:r w:rsidR="001A55B4">
        <w:rPr>
          <w:rFonts w:ascii="Arial" w:hAnsi="Arial" w:cs="Arial"/>
          <w:color w:val="7F7F7F" w:themeColor="text1" w:themeTint="80"/>
          <w:sz w:val="18"/>
          <w:szCs w:val="18"/>
        </w:rPr>
        <w:t xml:space="preserve"> </w:t>
      </w:r>
      <w:r w:rsidRPr="00A472BE">
        <w:rPr>
          <w:rFonts w:ascii="Arial" w:hAnsi="Arial" w:cs="Arial"/>
          <w:color w:val="7F7F7F" w:themeColor="text1" w:themeTint="80"/>
          <w:sz w:val="18"/>
          <w:szCs w:val="18"/>
        </w:rPr>
        <w:t>Contact Roberta Grossman if interested.</w:t>
      </w:r>
    </w:p>
    <w:p w:rsidR="00A472BE" w:rsidRDefault="00A472BE" w:rsidP="00A472BE">
      <w:pPr>
        <w:pStyle w:val="NoSpacing"/>
        <w:rPr>
          <w:rFonts w:ascii="Arial" w:hAnsi="Arial" w:cs="Arial"/>
          <w:color w:val="7F7F7F" w:themeColor="text1" w:themeTint="80"/>
          <w:sz w:val="18"/>
          <w:szCs w:val="18"/>
        </w:rPr>
      </w:pPr>
    </w:p>
    <w:p w:rsidR="00A472BE" w:rsidRDefault="00A472BE" w:rsidP="00A472BE">
      <w:pPr>
        <w:pStyle w:val="NoSpacing"/>
        <w:rPr>
          <w:rFonts w:ascii="Arial" w:hAnsi="Arial" w:cs="Arial"/>
          <w:b/>
          <w:sz w:val="24"/>
          <w:szCs w:val="24"/>
        </w:rPr>
      </w:pPr>
      <w:r w:rsidRPr="00A12D9B">
        <w:rPr>
          <w:rFonts w:ascii="Arial" w:hAnsi="Arial" w:cs="Arial"/>
          <w:b/>
          <w:sz w:val="24"/>
          <w:szCs w:val="24"/>
        </w:rPr>
        <w:t>FIRST PHASE OF FUNDRAISING COMPLETE</w:t>
      </w:r>
      <w:r w:rsidR="00A12D9B">
        <w:rPr>
          <w:rFonts w:ascii="Arial" w:hAnsi="Arial" w:cs="Arial"/>
          <w:b/>
          <w:sz w:val="24"/>
          <w:szCs w:val="24"/>
        </w:rPr>
        <w:t xml:space="preserve"> WITH </w:t>
      </w:r>
      <w:r w:rsidRPr="00A12D9B">
        <w:rPr>
          <w:rFonts w:ascii="Arial" w:hAnsi="Arial" w:cs="Arial"/>
          <w:b/>
          <w:sz w:val="24"/>
          <w:szCs w:val="24"/>
        </w:rPr>
        <w:t>PRELIMINARY SHOOT IN WARSAW, POLAND AND TEL AVIV, ISRAEL</w:t>
      </w:r>
    </w:p>
    <w:p w:rsidR="00A12D9B" w:rsidRDefault="00A12D9B" w:rsidP="00A472BE">
      <w:pPr>
        <w:pStyle w:val="NoSpacing"/>
        <w:rPr>
          <w:rFonts w:ascii="Arial" w:hAnsi="Arial" w:cs="Arial"/>
          <w:b/>
          <w:sz w:val="24"/>
          <w:szCs w:val="24"/>
        </w:rPr>
      </w:pPr>
    </w:p>
    <w:p w:rsidR="009A1913" w:rsidRPr="001A55B4" w:rsidRDefault="00AF667A" w:rsidP="001A55B4">
      <w:pPr>
        <w:pStyle w:val="NoSpacing"/>
        <w:rPr>
          <w:sz w:val="20"/>
          <w:szCs w:val="20"/>
        </w:rPr>
      </w:pPr>
      <w:r w:rsidRPr="001A55B4">
        <w:rPr>
          <w:b/>
          <w:bCs/>
          <w:sz w:val="20"/>
          <w:szCs w:val="20"/>
        </w:rPr>
        <w:t>LOS ANGELES</w:t>
      </w:r>
      <w:r w:rsidR="00A12D9B" w:rsidRPr="001A55B4">
        <w:rPr>
          <w:b/>
          <w:bCs/>
          <w:sz w:val="20"/>
          <w:szCs w:val="20"/>
        </w:rPr>
        <w:t>, CALIF., January 16, 2015</w:t>
      </w:r>
      <w:r w:rsidR="00A12D9B" w:rsidRPr="001A55B4">
        <w:rPr>
          <w:sz w:val="20"/>
          <w:szCs w:val="20"/>
        </w:rPr>
        <w:t xml:space="preserve"> – Katahdin Productions announced today </w:t>
      </w:r>
      <w:r w:rsidRPr="001A55B4">
        <w:rPr>
          <w:sz w:val="20"/>
          <w:szCs w:val="20"/>
        </w:rPr>
        <w:t xml:space="preserve">that preliminary shooting has started on the highly anticipated documentary </w:t>
      </w:r>
      <w:r w:rsidRPr="001A55B4">
        <w:rPr>
          <w:i/>
          <w:sz w:val="20"/>
          <w:szCs w:val="20"/>
        </w:rPr>
        <w:t>Who Will Write Our History,</w:t>
      </w:r>
      <w:r w:rsidR="001A55B4">
        <w:rPr>
          <w:i/>
          <w:sz w:val="20"/>
          <w:szCs w:val="20"/>
        </w:rPr>
        <w:t xml:space="preserve"> </w:t>
      </w:r>
      <w:r w:rsidRPr="001A55B4">
        <w:rPr>
          <w:sz w:val="20"/>
          <w:szCs w:val="20"/>
        </w:rPr>
        <w:t>directed</w:t>
      </w:r>
      <w:r w:rsidR="001A55B4">
        <w:rPr>
          <w:sz w:val="20"/>
          <w:szCs w:val="20"/>
        </w:rPr>
        <w:t xml:space="preserve"> and produced</w:t>
      </w:r>
      <w:r w:rsidRPr="001A55B4">
        <w:rPr>
          <w:sz w:val="20"/>
          <w:szCs w:val="20"/>
        </w:rPr>
        <w:t xml:space="preserve"> by Roberta Grossman (</w:t>
      </w:r>
      <w:r w:rsidRPr="001A55B4">
        <w:rPr>
          <w:i/>
          <w:sz w:val="20"/>
          <w:szCs w:val="20"/>
        </w:rPr>
        <w:t xml:space="preserve">Hava Nagila (The Movie)), </w:t>
      </w:r>
      <w:r w:rsidRPr="001A55B4">
        <w:rPr>
          <w:sz w:val="20"/>
          <w:szCs w:val="20"/>
        </w:rPr>
        <w:t xml:space="preserve">executive produced by Nancy Spielberg </w:t>
      </w:r>
      <w:r w:rsidRPr="001A55B4">
        <w:rPr>
          <w:i/>
          <w:sz w:val="20"/>
          <w:szCs w:val="20"/>
        </w:rPr>
        <w:t xml:space="preserve">(Above and Beyond) </w:t>
      </w:r>
      <w:r w:rsidRPr="001A55B4">
        <w:rPr>
          <w:sz w:val="20"/>
          <w:szCs w:val="20"/>
        </w:rPr>
        <w:t>from</w:t>
      </w:r>
      <w:r w:rsidRPr="001A55B4">
        <w:rPr>
          <w:i/>
          <w:sz w:val="20"/>
          <w:szCs w:val="20"/>
        </w:rPr>
        <w:t xml:space="preserve"> </w:t>
      </w:r>
      <w:r w:rsidRPr="001A55B4">
        <w:rPr>
          <w:sz w:val="20"/>
          <w:szCs w:val="20"/>
        </w:rPr>
        <w:t>Sam</w:t>
      </w:r>
      <w:r w:rsidRPr="001A55B4">
        <w:rPr>
          <w:i/>
          <w:sz w:val="20"/>
          <w:szCs w:val="20"/>
        </w:rPr>
        <w:t xml:space="preserve"> </w:t>
      </w:r>
      <w:r w:rsidR="00A12D9B" w:rsidRPr="001A55B4">
        <w:rPr>
          <w:sz w:val="20"/>
          <w:szCs w:val="20"/>
        </w:rPr>
        <w:t xml:space="preserve">Kassow’s best-selling book, </w:t>
      </w:r>
      <w:r w:rsidR="00A12D9B" w:rsidRPr="001A55B4">
        <w:rPr>
          <w:i/>
          <w:sz w:val="20"/>
          <w:szCs w:val="20"/>
        </w:rPr>
        <w:t>Who Will Write Our History?</w:t>
      </w:r>
      <w:r w:rsidR="001A55B4">
        <w:rPr>
          <w:i/>
          <w:sz w:val="20"/>
          <w:szCs w:val="20"/>
        </w:rPr>
        <w:t>.</w:t>
      </w:r>
      <w:r w:rsidR="00A12D9B" w:rsidRPr="001A55B4">
        <w:rPr>
          <w:i/>
          <w:sz w:val="20"/>
          <w:szCs w:val="20"/>
        </w:rPr>
        <w:t xml:space="preserve"> </w:t>
      </w:r>
      <w:r w:rsidR="009A1913" w:rsidRPr="001A55B4">
        <w:rPr>
          <w:sz w:val="20"/>
          <w:szCs w:val="20"/>
        </w:rPr>
        <w:t>Production began with an interview of author Sam Kassow in Warsaw before moving to Israel to interview preeminent Holocaust historian Yehuda Bauer.</w:t>
      </w:r>
    </w:p>
    <w:p w:rsidR="001A55B4" w:rsidRDefault="001A55B4" w:rsidP="001A55B4">
      <w:pPr>
        <w:pStyle w:val="NoSpacing"/>
        <w:rPr>
          <w:b/>
          <w:sz w:val="20"/>
          <w:szCs w:val="20"/>
        </w:rPr>
      </w:pPr>
    </w:p>
    <w:p w:rsidR="001A55B4" w:rsidRPr="007838B2" w:rsidRDefault="001A55B4" w:rsidP="001A55B4">
      <w:pPr>
        <w:pStyle w:val="NoSpacing"/>
        <w:rPr>
          <w:sz w:val="20"/>
          <w:szCs w:val="20"/>
        </w:rPr>
      </w:pPr>
      <w:r w:rsidRPr="007838B2">
        <w:rPr>
          <w:sz w:val="20"/>
          <w:szCs w:val="20"/>
        </w:rPr>
        <w:t xml:space="preserve">Preliminary fundraising  for development and pre-production </w:t>
      </w:r>
      <w:r w:rsidR="0083394E">
        <w:rPr>
          <w:sz w:val="20"/>
          <w:szCs w:val="20"/>
        </w:rPr>
        <w:t xml:space="preserve">of </w:t>
      </w:r>
      <w:r w:rsidR="0083394E" w:rsidRPr="0083394E">
        <w:rPr>
          <w:i/>
          <w:sz w:val="20"/>
          <w:szCs w:val="20"/>
        </w:rPr>
        <w:t>Who Will Write Our History</w:t>
      </w:r>
      <w:r w:rsidR="0083394E">
        <w:rPr>
          <w:sz w:val="20"/>
          <w:szCs w:val="20"/>
        </w:rPr>
        <w:t xml:space="preserve"> </w:t>
      </w:r>
      <w:r w:rsidRPr="007838B2">
        <w:rPr>
          <w:sz w:val="20"/>
          <w:szCs w:val="20"/>
        </w:rPr>
        <w:t>has been reached with generous donations from private foundations and individuals. A second phase of fundraising is now actively seeking funds for production expenses.</w:t>
      </w:r>
    </w:p>
    <w:p w:rsidR="001A55B4" w:rsidRDefault="001A55B4" w:rsidP="001A55B4">
      <w:pPr>
        <w:pStyle w:val="NoSpacing"/>
        <w:rPr>
          <w:b/>
          <w:sz w:val="20"/>
          <w:szCs w:val="20"/>
        </w:rPr>
      </w:pPr>
    </w:p>
    <w:p w:rsidR="00C25E2C" w:rsidRDefault="00EC4433" w:rsidP="001A55B4">
      <w:pPr>
        <w:pStyle w:val="NoSpacing"/>
        <w:rPr>
          <w:b/>
          <w:i/>
          <w:sz w:val="20"/>
          <w:szCs w:val="20"/>
        </w:rPr>
      </w:pPr>
      <w:r w:rsidRPr="007838B2">
        <w:rPr>
          <w:b/>
          <w:sz w:val="20"/>
          <w:szCs w:val="20"/>
        </w:rPr>
        <w:t xml:space="preserve">About </w:t>
      </w:r>
      <w:r w:rsidRPr="001A55B4">
        <w:rPr>
          <w:b/>
          <w:i/>
          <w:sz w:val="20"/>
          <w:szCs w:val="20"/>
        </w:rPr>
        <w:t>Who Will Write Our History</w:t>
      </w:r>
    </w:p>
    <w:p w:rsidR="001A55B4" w:rsidRPr="007838B2" w:rsidRDefault="001A55B4" w:rsidP="001A55B4">
      <w:pPr>
        <w:pStyle w:val="NoSpacing"/>
        <w:rPr>
          <w:b/>
          <w:sz w:val="20"/>
          <w:szCs w:val="20"/>
        </w:rPr>
      </w:pPr>
    </w:p>
    <w:p w:rsidR="007838B2" w:rsidRDefault="00C228FA" w:rsidP="001A55B4">
      <w:pPr>
        <w:pStyle w:val="NoSpacing"/>
        <w:rPr>
          <w:sz w:val="20"/>
          <w:szCs w:val="20"/>
        </w:rPr>
      </w:pPr>
      <w:r w:rsidRPr="007838B2">
        <w:rPr>
          <w:i/>
          <w:iCs/>
          <w:sz w:val="20"/>
          <w:szCs w:val="20"/>
        </w:rPr>
        <w:t>Who Will Write Our History</w:t>
      </w:r>
      <w:r w:rsidRPr="007838B2">
        <w:rPr>
          <w:iCs/>
          <w:sz w:val="20"/>
          <w:szCs w:val="20"/>
        </w:rPr>
        <w:t xml:space="preserve"> </w:t>
      </w:r>
      <w:r w:rsidR="00A12D9B" w:rsidRPr="007838B2">
        <w:rPr>
          <w:sz w:val="20"/>
          <w:szCs w:val="20"/>
        </w:rPr>
        <w:t>reveals the gripping story of Emanuel Ringelblum and his resistance to Nazi oppression within the Warsaw Ghetto. In Nazi-occupied Warsaw of 1940, Emanuel Ringelblum established Oyneg Shabes, a clandestine organization chartered to document all facets of Jewish life under Hitler and to preserve a historical record for an unknown audience in an uncertain future. Though decimated by murders and deportations, the group persevered in its work into the spring of 1943. Before Ringelblum and his family perished in March 1944, he managed to hide thousands of the Oyneg Shabes documents in milk cans and tin boxes. In 1946 the first of the buried time capsules were discovered, followed by a second capsule in 1950.</w:t>
      </w:r>
    </w:p>
    <w:p w:rsidR="00A12D9B" w:rsidRPr="007838B2" w:rsidRDefault="00A12D9B" w:rsidP="001A55B4">
      <w:pPr>
        <w:pStyle w:val="NoSpacing"/>
        <w:rPr>
          <w:sz w:val="20"/>
          <w:szCs w:val="20"/>
        </w:rPr>
      </w:pPr>
      <w:r w:rsidRPr="007838B2">
        <w:rPr>
          <w:sz w:val="20"/>
          <w:szCs w:val="20"/>
        </w:rPr>
        <w:t xml:space="preserve"> </w:t>
      </w:r>
    </w:p>
    <w:p w:rsidR="003B0316" w:rsidRDefault="00C228FA" w:rsidP="001A55B4">
      <w:pPr>
        <w:pStyle w:val="NoSpacing"/>
        <w:rPr>
          <w:sz w:val="20"/>
          <w:szCs w:val="20"/>
        </w:rPr>
      </w:pPr>
      <w:r w:rsidRPr="007838B2">
        <w:rPr>
          <w:sz w:val="20"/>
          <w:szCs w:val="20"/>
        </w:rPr>
        <w:t>Director</w:t>
      </w:r>
      <w:r w:rsidR="00EC4433" w:rsidRPr="007838B2">
        <w:rPr>
          <w:sz w:val="20"/>
          <w:szCs w:val="20"/>
        </w:rPr>
        <w:t>/Producer</w:t>
      </w:r>
      <w:r w:rsidRPr="007838B2">
        <w:rPr>
          <w:sz w:val="20"/>
          <w:szCs w:val="20"/>
        </w:rPr>
        <w:t xml:space="preserve"> R</w:t>
      </w:r>
      <w:r w:rsidR="00A12D9B" w:rsidRPr="007838B2">
        <w:rPr>
          <w:sz w:val="20"/>
          <w:szCs w:val="20"/>
        </w:rPr>
        <w:t xml:space="preserve">oberta Grossman </w:t>
      </w:r>
      <w:r w:rsidR="003B0316" w:rsidRPr="007838B2">
        <w:rPr>
          <w:sz w:val="20"/>
          <w:szCs w:val="20"/>
        </w:rPr>
        <w:t xml:space="preserve">continues her passion for history and social justice in </w:t>
      </w:r>
      <w:r w:rsidR="003B0316" w:rsidRPr="007838B2">
        <w:rPr>
          <w:i/>
          <w:sz w:val="20"/>
          <w:szCs w:val="20"/>
        </w:rPr>
        <w:t>Who Will Write Our History,</w:t>
      </w:r>
      <w:r w:rsidR="00EC4433" w:rsidRPr="007838B2">
        <w:rPr>
          <w:sz w:val="20"/>
          <w:szCs w:val="20"/>
        </w:rPr>
        <w:t xml:space="preserve"> saying,</w:t>
      </w:r>
      <w:r w:rsidR="003B0316" w:rsidRPr="007838B2">
        <w:rPr>
          <w:sz w:val="20"/>
          <w:szCs w:val="20"/>
        </w:rPr>
        <w:t xml:space="preserve"> "It would be criminal if the Dead Sea Scrolls remained in a back room of an archive somewhere in Israel, unexplored and forgotten. Yet the contents of the Oyneg Shabes Archive are virtually unknown and the sacrifice of its creators unacknowledged. It's time th</w:t>
      </w:r>
      <w:r w:rsidR="003C17BC" w:rsidRPr="007838B2">
        <w:rPr>
          <w:sz w:val="20"/>
          <w:szCs w:val="20"/>
        </w:rPr>
        <w:t xml:space="preserve">e world learned the secrets of the archive </w:t>
      </w:r>
      <w:r w:rsidR="003B0316" w:rsidRPr="007838B2">
        <w:rPr>
          <w:sz w:val="20"/>
          <w:szCs w:val="20"/>
        </w:rPr>
        <w:t xml:space="preserve">and </w:t>
      </w:r>
      <w:r w:rsidR="003C17BC" w:rsidRPr="007838B2">
        <w:rPr>
          <w:sz w:val="20"/>
          <w:szCs w:val="20"/>
        </w:rPr>
        <w:t xml:space="preserve">about </w:t>
      </w:r>
      <w:r w:rsidR="003B0316" w:rsidRPr="007838B2">
        <w:rPr>
          <w:sz w:val="20"/>
          <w:szCs w:val="20"/>
        </w:rPr>
        <w:t>the remarkable man who created it</w:t>
      </w:r>
      <w:r w:rsidR="00C9166C" w:rsidRPr="007838B2">
        <w:rPr>
          <w:sz w:val="20"/>
          <w:szCs w:val="20"/>
        </w:rPr>
        <w:t xml:space="preserve"> and the woman who </w:t>
      </w:r>
      <w:r w:rsidR="00EC4433" w:rsidRPr="007838B2">
        <w:rPr>
          <w:sz w:val="20"/>
          <w:szCs w:val="20"/>
        </w:rPr>
        <w:t>fought to dig it out of the ruins.</w:t>
      </w:r>
      <w:r w:rsidR="003B0316" w:rsidRPr="007838B2">
        <w:rPr>
          <w:sz w:val="20"/>
          <w:szCs w:val="20"/>
        </w:rPr>
        <w:t>"</w:t>
      </w:r>
    </w:p>
    <w:p w:rsidR="007838B2" w:rsidRDefault="007838B2" w:rsidP="001A55B4">
      <w:pPr>
        <w:pStyle w:val="NoSpacing"/>
      </w:pPr>
    </w:p>
    <w:p w:rsidR="00BC1D11" w:rsidRDefault="00BC1D11" w:rsidP="001A55B4">
      <w:pPr>
        <w:pStyle w:val="NoSpacing"/>
        <w:rPr>
          <w:b/>
          <w:sz w:val="20"/>
          <w:szCs w:val="20"/>
        </w:rPr>
      </w:pPr>
      <w:r w:rsidRPr="00BC1D11">
        <w:rPr>
          <w:b/>
          <w:sz w:val="20"/>
          <w:szCs w:val="20"/>
        </w:rPr>
        <w:t>About the Filmmakers</w:t>
      </w:r>
    </w:p>
    <w:p w:rsidR="001A55B4" w:rsidRPr="00BC1D11" w:rsidRDefault="001A55B4" w:rsidP="001A55B4">
      <w:pPr>
        <w:pStyle w:val="NoSpacing"/>
        <w:rPr>
          <w:b/>
          <w:sz w:val="20"/>
          <w:szCs w:val="20"/>
        </w:rPr>
      </w:pPr>
    </w:p>
    <w:p w:rsidR="00BC1D11" w:rsidRDefault="00BC1D11" w:rsidP="001A55B4">
      <w:pPr>
        <w:pStyle w:val="NoSpacing"/>
        <w:rPr>
          <w:sz w:val="20"/>
          <w:szCs w:val="20"/>
        </w:rPr>
      </w:pPr>
      <w:r>
        <w:rPr>
          <w:sz w:val="20"/>
          <w:szCs w:val="20"/>
        </w:rPr>
        <w:t xml:space="preserve">Director/Producer </w:t>
      </w:r>
      <w:r w:rsidRPr="001A55B4">
        <w:rPr>
          <w:b/>
          <w:sz w:val="20"/>
          <w:szCs w:val="20"/>
        </w:rPr>
        <w:t>ROBERTA GROSSMAN</w:t>
      </w:r>
      <w:r w:rsidRPr="002A4939">
        <w:rPr>
          <w:sz w:val="20"/>
          <w:szCs w:val="20"/>
        </w:rPr>
        <w:t xml:space="preserve"> is an award-winning filmmaker</w:t>
      </w:r>
      <w:r>
        <w:rPr>
          <w:sz w:val="20"/>
          <w:szCs w:val="20"/>
        </w:rPr>
        <w:t xml:space="preserve"> who has</w:t>
      </w:r>
      <w:r w:rsidRPr="002A4939">
        <w:rPr>
          <w:sz w:val="20"/>
          <w:szCs w:val="20"/>
        </w:rPr>
        <w:t xml:space="preserve"> written and produced more than forty hours of documentary television. She was the series producer and co-writer of </w:t>
      </w:r>
      <w:r w:rsidRPr="002A4939">
        <w:rPr>
          <w:i/>
          <w:sz w:val="20"/>
          <w:szCs w:val="20"/>
        </w:rPr>
        <w:t>500 Nations</w:t>
      </w:r>
      <w:r w:rsidRPr="002A4939">
        <w:rPr>
          <w:sz w:val="20"/>
          <w:szCs w:val="20"/>
        </w:rPr>
        <w:t xml:space="preserve">, the eight-hour CBS mini-series on Native Americans hosted by Kevin Costner. </w:t>
      </w:r>
      <w:r>
        <w:rPr>
          <w:sz w:val="20"/>
          <w:szCs w:val="20"/>
        </w:rPr>
        <w:t xml:space="preserve">Her 2008 documentary </w:t>
      </w:r>
      <w:r>
        <w:rPr>
          <w:i/>
          <w:sz w:val="20"/>
          <w:szCs w:val="20"/>
        </w:rPr>
        <w:t xml:space="preserve">Blessed Is the Match: The Life and Death of Hannah Senesh </w:t>
      </w:r>
      <w:r>
        <w:rPr>
          <w:sz w:val="20"/>
          <w:szCs w:val="20"/>
        </w:rPr>
        <w:t>was shortlisted for an Academy Award and nominated for a Primetime Emmy. Grossman</w:t>
      </w:r>
      <w:r w:rsidRPr="002A4939">
        <w:rPr>
          <w:sz w:val="20"/>
          <w:szCs w:val="20"/>
        </w:rPr>
        <w:t xml:space="preserve"> most recently produced and directed </w:t>
      </w:r>
      <w:r w:rsidRPr="002A4939">
        <w:rPr>
          <w:i/>
          <w:sz w:val="20"/>
          <w:szCs w:val="20"/>
        </w:rPr>
        <w:t>Hava Nagila: The Movie</w:t>
      </w:r>
      <w:r w:rsidRPr="002A4939">
        <w:rPr>
          <w:sz w:val="20"/>
          <w:szCs w:val="20"/>
        </w:rPr>
        <w:t xml:space="preserve"> (2013), and directed Nancy Spielberg’s A</w:t>
      </w:r>
      <w:r w:rsidRPr="002A4939">
        <w:rPr>
          <w:i/>
          <w:sz w:val="20"/>
          <w:szCs w:val="20"/>
        </w:rPr>
        <w:t>bove and Beyond: The Birth of the Israeli Air Force</w:t>
      </w:r>
      <w:r w:rsidRPr="002A4939">
        <w:rPr>
          <w:sz w:val="20"/>
          <w:szCs w:val="20"/>
        </w:rPr>
        <w:t xml:space="preserve">, (2014). </w:t>
      </w:r>
    </w:p>
    <w:p w:rsidR="00BC1D11" w:rsidRDefault="00BC1D11" w:rsidP="001A55B4">
      <w:pPr>
        <w:pStyle w:val="NoSpacing"/>
        <w:rPr>
          <w:sz w:val="20"/>
          <w:szCs w:val="20"/>
        </w:rPr>
      </w:pPr>
    </w:p>
    <w:p w:rsidR="00BC1D11" w:rsidRPr="00BC1D11" w:rsidRDefault="00BC1D11" w:rsidP="001A55B4">
      <w:pPr>
        <w:pStyle w:val="NoSpacing"/>
        <w:rPr>
          <w:sz w:val="20"/>
          <w:szCs w:val="20"/>
        </w:rPr>
      </w:pPr>
      <w:r>
        <w:rPr>
          <w:sz w:val="20"/>
          <w:szCs w:val="20"/>
        </w:rPr>
        <w:t xml:space="preserve">Executive Producer </w:t>
      </w:r>
      <w:r w:rsidRPr="001A55B4">
        <w:rPr>
          <w:b/>
          <w:sz w:val="20"/>
          <w:szCs w:val="20"/>
        </w:rPr>
        <w:t>NANCY SPEILBERG</w:t>
      </w:r>
      <w:r>
        <w:rPr>
          <w:sz w:val="20"/>
          <w:szCs w:val="20"/>
        </w:rPr>
        <w:t xml:space="preserve"> i</w:t>
      </w:r>
      <w:r w:rsidRPr="00BC1D11">
        <w:rPr>
          <w:sz w:val="20"/>
          <w:szCs w:val="20"/>
        </w:rPr>
        <w:t xml:space="preserve">s an accomplished businesswoman, fundraiser and philanthropist. In recent years she has turned her energy and talents to producing documentary films. In 2014 she released </w:t>
      </w:r>
      <w:r w:rsidRPr="00BC1D11">
        <w:rPr>
          <w:i/>
          <w:iCs/>
          <w:sz w:val="20"/>
          <w:szCs w:val="20"/>
        </w:rPr>
        <w:t>Above and Beyond</w:t>
      </w:r>
      <w:r w:rsidRPr="00BC1D11">
        <w:rPr>
          <w:sz w:val="20"/>
          <w:szCs w:val="20"/>
        </w:rPr>
        <w:t xml:space="preserve">, a film about the WWII pilots who volunteered to fly for Israel in the War of Independence. Spielberg </w:t>
      </w:r>
      <w:r w:rsidRPr="00BC1D11">
        <w:rPr>
          <w:sz w:val="20"/>
          <w:szCs w:val="20"/>
        </w:rPr>
        <w:lastRenderedPageBreak/>
        <w:t xml:space="preserve">served as consultant on the Oscar-winning documentary </w:t>
      </w:r>
      <w:r w:rsidRPr="00BC1D11">
        <w:rPr>
          <w:i/>
          <w:iCs/>
          <w:sz w:val="20"/>
          <w:szCs w:val="20"/>
        </w:rPr>
        <w:t>Chernobyl Heart</w:t>
      </w:r>
      <w:r w:rsidRPr="00BC1D11">
        <w:rPr>
          <w:sz w:val="20"/>
          <w:szCs w:val="20"/>
        </w:rPr>
        <w:t xml:space="preserve">, and is executive producer of </w:t>
      </w:r>
      <w:r w:rsidRPr="00BC1D11">
        <w:rPr>
          <w:i/>
          <w:iCs/>
          <w:sz w:val="20"/>
          <w:szCs w:val="20"/>
        </w:rPr>
        <w:t>Elusive Justice: The Search for Nazi War Criminals</w:t>
      </w:r>
      <w:r w:rsidRPr="00BC1D11">
        <w:rPr>
          <w:sz w:val="20"/>
          <w:szCs w:val="20"/>
        </w:rPr>
        <w:t xml:space="preserve">, which aired nationally on PBS, and the forthcoming documentary </w:t>
      </w:r>
      <w:r w:rsidRPr="00BC1D11">
        <w:rPr>
          <w:i/>
          <w:iCs/>
          <w:sz w:val="20"/>
          <w:szCs w:val="20"/>
        </w:rPr>
        <w:t>Mimi and Dona</w:t>
      </w:r>
      <w:r w:rsidRPr="00BC1D11">
        <w:rPr>
          <w:sz w:val="20"/>
          <w:szCs w:val="20"/>
        </w:rPr>
        <w:t xml:space="preserve">. </w:t>
      </w:r>
    </w:p>
    <w:p w:rsidR="00BC1D11" w:rsidRDefault="00BC1D11" w:rsidP="001A55B4">
      <w:pPr>
        <w:pStyle w:val="NoSpacing"/>
      </w:pPr>
    </w:p>
    <w:p w:rsidR="00BC1D11" w:rsidRPr="002A4939" w:rsidRDefault="00BC1D11" w:rsidP="001A55B4">
      <w:pPr>
        <w:spacing w:after="0"/>
        <w:rPr>
          <w:sz w:val="20"/>
          <w:szCs w:val="20"/>
        </w:rPr>
      </w:pPr>
      <w:r>
        <w:rPr>
          <w:sz w:val="20"/>
          <w:szCs w:val="20"/>
        </w:rPr>
        <w:t xml:space="preserve">Author </w:t>
      </w:r>
      <w:r w:rsidRPr="001A55B4">
        <w:rPr>
          <w:b/>
          <w:sz w:val="20"/>
          <w:szCs w:val="20"/>
        </w:rPr>
        <w:t>SAMUEL D. KASSOW</w:t>
      </w:r>
      <w:r>
        <w:rPr>
          <w:sz w:val="20"/>
          <w:szCs w:val="20"/>
        </w:rPr>
        <w:t xml:space="preserve"> i</w:t>
      </w:r>
      <w:r w:rsidRPr="002A4939">
        <w:rPr>
          <w:sz w:val="20"/>
          <w:szCs w:val="20"/>
        </w:rPr>
        <w:t xml:space="preserve">s the Charles Northam Professor of History at Trinity College. He is author of: </w:t>
      </w:r>
      <w:r w:rsidRPr="002A4939">
        <w:rPr>
          <w:i/>
          <w:sz w:val="20"/>
          <w:szCs w:val="20"/>
        </w:rPr>
        <w:t>Students, Professors, and the State in Tsarist Russia: 1884-1917</w:t>
      </w:r>
      <w:r w:rsidRPr="002A4939">
        <w:rPr>
          <w:sz w:val="20"/>
          <w:szCs w:val="20"/>
        </w:rPr>
        <w:t xml:space="preserve">, (University of California Press, 1989); </w:t>
      </w:r>
      <w:r w:rsidRPr="002A4939">
        <w:rPr>
          <w:i/>
          <w:sz w:val="20"/>
          <w:szCs w:val="20"/>
        </w:rPr>
        <w:t>Between Tsar and People: the Search for a Public Identity in Tsarist Russia</w:t>
      </w:r>
      <w:r w:rsidRPr="002A4939">
        <w:rPr>
          <w:sz w:val="20"/>
          <w:szCs w:val="20"/>
        </w:rPr>
        <w:t xml:space="preserve">. Edith Clowes, Samuel Kassow, James L. West eds. (Princeton University Press, 1991); </w:t>
      </w:r>
      <w:r w:rsidRPr="002A4939">
        <w:rPr>
          <w:i/>
          <w:sz w:val="20"/>
          <w:szCs w:val="20"/>
        </w:rPr>
        <w:t>The Distinctive Life of East European Jewry</w:t>
      </w:r>
      <w:r w:rsidRPr="002A4939">
        <w:rPr>
          <w:sz w:val="20"/>
          <w:szCs w:val="20"/>
        </w:rPr>
        <w:t xml:space="preserve">, (YIVO, New York, 2004); and </w:t>
      </w:r>
      <w:r w:rsidRPr="002A4939">
        <w:rPr>
          <w:i/>
          <w:sz w:val="20"/>
          <w:szCs w:val="20"/>
        </w:rPr>
        <w:t>Who will Write our History: Emanuel Ringelblum and the Oyneg Shabes Archive</w:t>
      </w:r>
      <w:r w:rsidRPr="002A4939">
        <w:rPr>
          <w:sz w:val="20"/>
          <w:szCs w:val="20"/>
        </w:rPr>
        <w:t xml:space="preserve">, (Indiana University Press, 2007). </w:t>
      </w:r>
    </w:p>
    <w:p w:rsidR="001A55B4" w:rsidRDefault="001A55B4" w:rsidP="001A55B4">
      <w:pPr>
        <w:pStyle w:val="NoSpacing"/>
        <w:rPr>
          <w:b/>
          <w:sz w:val="20"/>
          <w:szCs w:val="20"/>
        </w:rPr>
      </w:pPr>
    </w:p>
    <w:p w:rsidR="007838B2" w:rsidRDefault="001A55B4" w:rsidP="001A55B4">
      <w:pPr>
        <w:pStyle w:val="NoSpacing"/>
        <w:rPr>
          <w:sz w:val="20"/>
          <w:szCs w:val="20"/>
        </w:rPr>
      </w:pPr>
      <w:r w:rsidRPr="001A55B4">
        <w:rPr>
          <w:b/>
          <w:sz w:val="20"/>
          <w:szCs w:val="20"/>
        </w:rPr>
        <w:t>KATAHDIN PRODUCTIONS</w:t>
      </w:r>
      <w:r w:rsidRPr="002A4939">
        <w:rPr>
          <w:sz w:val="20"/>
          <w:szCs w:val="20"/>
        </w:rPr>
        <w:t xml:space="preserve"> </w:t>
      </w:r>
      <w:r w:rsidR="00BC1D11" w:rsidRPr="002A4939">
        <w:rPr>
          <w:sz w:val="20"/>
          <w:szCs w:val="20"/>
        </w:rPr>
        <w:t>is a nonprofit documentary production company based in Berkeley, California, with production offices in Los Angeles. Founded by Lisa Thomas, cofounder and former CEO of Clif Bar, Inc., Katahdin's mission is to tell compelling stories often ignored by mainstream medi</w:t>
      </w:r>
      <w:r>
        <w:rPr>
          <w:sz w:val="20"/>
          <w:szCs w:val="20"/>
        </w:rPr>
        <w:t>a—</w:t>
      </w:r>
      <w:r w:rsidR="00BC1D11" w:rsidRPr="002A4939">
        <w:rPr>
          <w:sz w:val="20"/>
          <w:szCs w:val="20"/>
        </w:rPr>
        <w:t>stories that inform, inspire and engage. Katahdin films include: Ab</w:t>
      </w:r>
      <w:r w:rsidR="00BC1D11" w:rsidRPr="002A4939">
        <w:rPr>
          <w:i/>
          <w:sz w:val="20"/>
          <w:szCs w:val="20"/>
        </w:rPr>
        <w:t>ove and Beyond: The Birth of the Israeli Air Force (2014)</w:t>
      </w:r>
      <w:r w:rsidR="00BC1D11" w:rsidRPr="002A4939">
        <w:rPr>
          <w:sz w:val="20"/>
          <w:szCs w:val="20"/>
        </w:rPr>
        <w:t xml:space="preserve">; </w:t>
      </w:r>
      <w:r w:rsidR="00BC1D11" w:rsidRPr="002A4939">
        <w:rPr>
          <w:i/>
          <w:sz w:val="20"/>
          <w:szCs w:val="20"/>
        </w:rPr>
        <w:t>Dorothea Lange: Grab a Hunk of Lightning</w:t>
      </w:r>
      <w:r w:rsidR="00BC1D11" w:rsidRPr="002A4939">
        <w:rPr>
          <w:sz w:val="20"/>
          <w:szCs w:val="20"/>
        </w:rPr>
        <w:t xml:space="preserve"> (</w:t>
      </w:r>
      <w:r w:rsidR="00BC1D11">
        <w:rPr>
          <w:sz w:val="20"/>
          <w:szCs w:val="20"/>
        </w:rPr>
        <w:t xml:space="preserve">American Masters/PBS </w:t>
      </w:r>
      <w:r w:rsidR="00BC1D11" w:rsidRPr="002A4939">
        <w:rPr>
          <w:sz w:val="20"/>
          <w:szCs w:val="20"/>
        </w:rPr>
        <w:t xml:space="preserve">2014); </w:t>
      </w:r>
      <w:r w:rsidR="00BC1D11" w:rsidRPr="002A4939">
        <w:rPr>
          <w:i/>
          <w:sz w:val="20"/>
          <w:szCs w:val="20"/>
        </w:rPr>
        <w:t>Hava Nagila: The Movie</w:t>
      </w:r>
      <w:r w:rsidR="00BC1D11" w:rsidRPr="002A4939">
        <w:rPr>
          <w:sz w:val="20"/>
          <w:szCs w:val="20"/>
        </w:rPr>
        <w:t xml:space="preserve"> (2012); </w:t>
      </w:r>
      <w:r w:rsidR="00BC1D11" w:rsidRPr="002A4939">
        <w:rPr>
          <w:i/>
          <w:sz w:val="20"/>
          <w:szCs w:val="20"/>
        </w:rPr>
        <w:t>Blessed is the Match: The Life and Death of Hannah Senesh</w:t>
      </w:r>
      <w:r w:rsidR="00BC1D11" w:rsidRPr="002A4939">
        <w:rPr>
          <w:sz w:val="20"/>
          <w:szCs w:val="20"/>
        </w:rPr>
        <w:t xml:space="preserve"> (2008); </w:t>
      </w:r>
      <w:r w:rsidR="00BC1D11" w:rsidRPr="002A4939">
        <w:rPr>
          <w:i/>
          <w:sz w:val="20"/>
          <w:szCs w:val="20"/>
        </w:rPr>
        <w:t>Homeland: Four Portraits of Native Action</w:t>
      </w:r>
      <w:r w:rsidR="00BC1D11" w:rsidRPr="002A4939">
        <w:rPr>
          <w:sz w:val="20"/>
          <w:szCs w:val="20"/>
        </w:rPr>
        <w:t xml:space="preserve"> (2005</w:t>
      </w:r>
      <w:r w:rsidR="00BC1D11">
        <w:rPr>
          <w:sz w:val="20"/>
          <w:szCs w:val="20"/>
        </w:rPr>
        <w:t>).</w:t>
      </w:r>
    </w:p>
    <w:p w:rsidR="00BC1D11" w:rsidRDefault="00BC1D11" w:rsidP="001A55B4">
      <w:pPr>
        <w:pStyle w:val="NoSpacing"/>
        <w:rPr>
          <w:sz w:val="20"/>
          <w:szCs w:val="20"/>
        </w:rPr>
      </w:pPr>
    </w:p>
    <w:p w:rsidR="00BC1D11" w:rsidRDefault="00BC1D11" w:rsidP="001A55B4">
      <w:pPr>
        <w:pStyle w:val="NoSpacing"/>
        <w:rPr>
          <w:b/>
          <w:sz w:val="20"/>
          <w:szCs w:val="20"/>
        </w:rPr>
      </w:pPr>
      <w:r w:rsidRPr="001A55B4">
        <w:rPr>
          <w:b/>
          <w:sz w:val="20"/>
          <w:szCs w:val="20"/>
        </w:rPr>
        <w:t>Contact:</w:t>
      </w:r>
    </w:p>
    <w:p w:rsidR="001A55B4" w:rsidRPr="001A55B4" w:rsidRDefault="001A55B4" w:rsidP="001A55B4">
      <w:pPr>
        <w:pStyle w:val="NoSpacing"/>
        <w:rPr>
          <w:b/>
          <w:sz w:val="20"/>
          <w:szCs w:val="20"/>
        </w:rPr>
      </w:pPr>
    </w:p>
    <w:p w:rsidR="00BC1D11" w:rsidRPr="001A55B4" w:rsidRDefault="00BC1D11" w:rsidP="001A55B4">
      <w:pPr>
        <w:pStyle w:val="NoSpacing"/>
        <w:rPr>
          <w:b/>
          <w:sz w:val="20"/>
          <w:szCs w:val="20"/>
        </w:rPr>
      </w:pPr>
      <w:r w:rsidRPr="001A55B4">
        <w:rPr>
          <w:b/>
          <w:sz w:val="20"/>
          <w:szCs w:val="20"/>
        </w:rPr>
        <w:t>Roberta Grossman</w:t>
      </w:r>
    </w:p>
    <w:p w:rsidR="00BC1D11" w:rsidRDefault="00BC1D11" w:rsidP="001A55B4">
      <w:pPr>
        <w:pStyle w:val="NoSpacing"/>
        <w:rPr>
          <w:sz w:val="20"/>
          <w:szCs w:val="20"/>
        </w:rPr>
      </w:pPr>
      <w:r>
        <w:rPr>
          <w:sz w:val="20"/>
          <w:szCs w:val="20"/>
        </w:rPr>
        <w:t>Katahdin Productions, Los Angeles</w:t>
      </w:r>
    </w:p>
    <w:p w:rsidR="00BC1D11" w:rsidRDefault="00BC1D11" w:rsidP="001A55B4">
      <w:pPr>
        <w:pStyle w:val="NoSpacing"/>
        <w:rPr>
          <w:sz w:val="20"/>
          <w:szCs w:val="20"/>
        </w:rPr>
      </w:pPr>
      <w:r>
        <w:rPr>
          <w:sz w:val="20"/>
          <w:szCs w:val="20"/>
        </w:rPr>
        <w:t>323.424.4210</w:t>
      </w:r>
    </w:p>
    <w:p w:rsidR="001A55B4" w:rsidRDefault="001A55B4" w:rsidP="001A55B4">
      <w:pPr>
        <w:pStyle w:val="NoSpacing"/>
        <w:rPr>
          <w:sz w:val="20"/>
          <w:szCs w:val="20"/>
        </w:rPr>
      </w:pPr>
    </w:p>
    <w:p w:rsidR="00BC1D11" w:rsidRDefault="00BC1D11" w:rsidP="001A55B4">
      <w:pPr>
        <w:pStyle w:val="NoSpacing"/>
        <w:rPr>
          <w:sz w:val="20"/>
          <w:szCs w:val="20"/>
        </w:rPr>
      </w:pPr>
      <w:r>
        <w:rPr>
          <w:sz w:val="20"/>
          <w:szCs w:val="20"/>
        </w:rPr>
        <w:t>rgrossman@katahdinproductions.com</w:t>
      </w:r>
    </w:p>
    <w:p w:rsidR="00BC1D11" w:rsidRDefault="00BC1D11" w:rsidP="001A55B4">
      <w:pPr>
        <w:pStyle w:val="NoSpacing"/>
        <w:rPr>
          <w:sz w:val="20"/>
          <w:szCs w:val="20"/>
        </w:rPr>
      </w:pPr>
      <w:r>
        <w:rPr>
          <w:sz w:val="20"/>
          <w:szCs w:val="20"/>
        </w:rPr>
        <w:t>www.whowillwriteourhistory.com</w:t>
      </w:r>
    </w:p>
    <w:p w:rsidR="00BC1D11" w:rsidRDefault="00BC1D11" w:rsidP="007838B2">
      <w:pPr>
        <w:pStyle w:val="NoSpacing"/>
        <w:rPr>
          <w:sz w:val="20"/>
          <w:szCs w:val="20"/>
        </w:rPr>
      </w:pPr>
      <w:r>
        <w:rPr>
          <w:sz w:val="20"/>
          <w:szCs w:val="20"/>
        </w:rPr>
        <w:t xml:space="preserve"> </w:t>
      </w:r>
    </w:p>
    <w:p w:rsidR="00BC1D11" w:rsidRDefault="00BC1D11" w:rsidP="007838B2">
      <w:pPr>
        <w:pStyle w:val="NoSpacing"/>
        <w:rPr>
          <w:sz w:val="20"/>
          <w:szCs w:val="20"/>
        </w:rPr>
      </w:pPr>
    </w:p>
    <w:p w:rsidR="007838B2" w:rsidRPr="00C25E2C" w:rsidRDefault="007838B2" w:rsidP="009A1913">
      <w:pPr>
        <w:rPr>
          <w:b/>
          <w:sz w:val="20"/>
          <w:szCs w:val="20"/>
        </w:rPr>
      </w:pPr>
    </w:p>
    <w:p w:rsidR="00A12D9B" w:rsidRPr="002A4939" w:rsidRDefault="00A12D9B" w:rsidP="00A12D9B">
      <w:pPr>
        <w:rPr>
          <w:sz w:val="20"/>
          <w:szCs w:val="20"/>
        </w:rPr>
      </w:pPr>
    </w:p>
    <w:p w:rsidR="00A12D9B" w:rsidRPr="00A12D9B" w:rsidRDefault="00A12D9B" w:rsidP="00A472BE">
      <w:pPr>
        <w:pStyle w:val="NoSpacing"/>
        <w:rPr>
          <w:rFonts w:ascii="Arial" w:hAnsi="Arial" w:cs="Arial"/>
          <w:b/>
          <w:sz w:val="20"/>
          <w:szCs w:val="20"/>
        </w:rPr>
      </w:pPr>
    </w:p>
    <w:sectPr w:rsidR="00A12D9B" w:rsidRPr="00A12D9B" w:rsidSect="00C228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A472BE"/>
    <w:rsid w:val="001A55B4"/>
    <w:rsid w:val="002B138E"/>
    <w:rsid w:val="003B0316"/>
    <w:rsid w:val="003C17BC"/>
    <w:rsid w:val="00643F0E"/>
    <w:rsid w:val="007838B2"/>
    <w:rsid w:val="0083394E"/>
    <w:rsid w:val="009A1913"/>
    <w:rsid w:val="009C70B4"/>
    <w:rsid w:val="00A12D9B"/>
    <w:rsid w:val="00A472BE"/>
    <w:rsid w:val="00AF667A"/>
    <w:rsid w:val="00BA1FC6"/>
    <w:rsid w:val="00BC1D11"/>
    <w:rsid w:val="00C228FA"/>
    <w:rsid w:val="00C25E2C"/>
    <w:rsid w:val="00C9166C"/>
    <w:rsid w:val="00E351EF"/>
    <w:rsid w:val="00EC4433"/>
    <w:rsid w:val="00F025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2BE"/>
    <w:pPr>
      <w:spacing w:after="0" w:line="240" w:lineRule="auto"/>
    </w:pPr>
  </w:style>
  <w:style w:type="paragraph" w:styleId="BalloonText">
    <w:name w:val="Balloon Text"/>
    <w:basedOn w:val="Normal"/>
    <w:link w:val="BalloonTextChar"/>
    <w:uiPriority w:val="99"/>
    <w:semiHidden/>
    <w:unhideWhenUsed/>
    <w:rsid w:val="00A47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2BE"/>
    <w:rPr>
      <w:rFonts w:ascii="Tahoma" w:hAnsi="Tahoma" w:cs="Tahoma"/>
      <w:sz w:val="16"/>
      <w:szCs w:val="16"/>
    </w:rPr>
  </w:style>
  <w:style w:type="paragraph" w:styleId="NormalWeb">
    <w:name w:val="Normal (Web)"/>
    <w:basedOn w:val="Normal"/>
    <w:uiPriority w:val="99"/>
    <w:semiHidden/>
    <w:unhideWhenUsed/>
    <w:rsid w:val="007838B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7838B2"/>
    <w:rPr>
      <w:i/>
      <w:iCs/>
    </w:rPr>
  </w:style>
  <w:style w:type="character" w:styleId="Hyperlink">
    <w:name w:val="Hyperlink"/>
    <w:basedOn w:val="DefaultParagraphFont"/>
    <w:uiPriority w:val="99"/>
    <w:semiHidden/>
    <w:unhideWhenUsed/>
    <w:rsid w:val="007838B2"/>
    <w:rPr>
      <w:color w:val="0000FF"/>
      <w:u w:val="single"/>
    </w:rPr>
  </w:style>
  <w:style w:type="paragraph" w:customStyle="1" w:styleId="BasicParagraph">
    <w:name w:val="[Basic Paragraph]"/>
    <w:basedOn w:val="Normal"/>
    <w:uiPriority w:val="99"/>
    <w:rsid w:val="00BC1D11"/>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r="http://schemas.openxmlformats.org/officeDocument/2006/relationships" xmlns:w="http://schemas.openxmlformats.org/wordprocessingml/2006/main">
  <w:divs>
    <w:div w:id="302927059">
      <w:bodyDiv w:val="1"/>
      <w:marLeft w:val="0"/>
      <w:marRight w:val="0"/>
      <w:marTop w:val="0"/>
      <w:marBottom w:val="0"/>
      <w:divBdr>
        <w:top w:val="none" w:sz="0" w:space="0" w:color="auto"/>
        <w:left w:val="none" w:sz="0" w:space="0" w:color="auto"/>
        <w:bottom w:val="none" w:sz="0" w:space="0" w:color="auto"/>
        <w:right w:val="none" w:sz="0" w:space="0" w:color="auto"/>
      </w:divBdr>
    </w:div>
    <w:div w:id="15905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mevans@arcenergy.com</dc:creator>
  <cp:lastModifiedBy>mevans@arcenergy.com</cp:lastModifiedBy>
  <cp:revision>2</cp:revision>
  <dcterms:created xsi:type="dcterms:W3CDTF">2015-09-21T20:28:00Z</dcterms:created>
  <dcterms:modified xsi:type="dcterms:W3CDTF">2015-09-21T20:28:00Z</dcterms:modified>
</cp:coreProperties>
</file>