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AB" w:rsidRPr="00C228FA" w:rsidRDefault="00A472BE" w:rsidP="00A472BE">
      <w:pPr>
        <w:pStyle w:val="NoSpacing"/>
        <w:rPr>
          <w:rFonts w:ascii="Arial" w:hAnsi="Arial" w:cs="Arial"/>
          <w:sz w:val="28"/>
          <w:szCs w:val="28"/>
        </w:rPr>
      </w:pPr>
      <w:bookmarkStart w:id="0" w:name="_GoBack"/>
      <w:bookmarkEnd w:id="0"/>
      <w:r w:rsidRPr="00C228FA">
        <w:rPr>
          <w:rFonts w:ascii="Arial" w:hAnsi="Arial" w:cs="Arial"/>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95250</wp:posOffset>
            </wp:positionV>
            <wp:extent cx="878840" cy="1025525"/>
            <wp:effectExtent l="19050" t="0" r="0" b="0"/>
            <wp:wrapSquare wrapText="bothSides"/>
            <wp:docPr id="2" name="Picture 0" descr="katahd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hdin.jpeg"/>
                    <pic:cNvPicPr/>
                  </pic:nvPicPr>
                  <pic:blipFill>
                    <a:blip r:embed="rId5" cstate="print"/>
                    <a:stretch>
                      <a:fillRect/>
                    </a:stretch>
                  </pic:blipFill>
                  <pic:spPr>
                    <a:xfrm>
                      <a:off x="0" y="0"/>
                      <a:ext cx="878840" cy="1025525"/>
                    </a:xfrm>
                    <a:prstGeom prst="rect">
                      <a:avLst/>
                    </a:prstGeom>
                  </pic:spPr>
                </pic:pic>
              </a:graphicData>
            </a:graphic>
          </wp:anchor>
        </w:drawing>
      </w:r>
      <w:r w:rsidRPr="00C228FA">
        <w:rPr>
          <w:rFonts w:ascii="Arial" w:hAnsi="Arial" w:cs="Arial"/>
          <w:sz w:val="28"/>
          <w:szCs w:val="28"/>
        </w:rPr>
        <w:t>Katahdin Productions Press Release</w:t>
      </w:r>
    </w:p>
    <w:p w:rsidR="00A472BE" w:rsidRPr="00BA1FC6" w:rsidRDefault="00D32451" w:rsidP="00A472BE">
      <w:pPr>
        <w:pStyle w:val="NoSpacing"/>
        <w:rPr>
          <w:rFonts w:ascii="Arial" w:hAnsi="Arial" w:cs="Arial"/>
          <w:b/>
          <w:sz w:val="48"/>
          <w:szCs w:val="48"/>
        </w:rPr>
      </w:pPr>
      <w:r>
        <w:rPr>
          <w:rFonts w:ascii="Arial" w:hAnsi="Arial" w:cs="Arial"/>
          <w:b/>
          <w:sz w:val="48"/>
          <w:szCs w:val="48"/>
        </w:rPr>
        <w:t>JOAN ALLEN JOINS</w:t>
      </w:r>
      <w:r w:rsidR="00BA1FC6" w:rsidRPr="00BA1FC6">
        <w:rPr>
          <w:rFonts w:ascii="Arial" w:hAnsi="Arial" w:cs="Arial"/>
          <w:b/>
          <w:sz w:val="48"/>
          <w:szCs w:val="48"/>
        </w:rPr>
        <w:t xml:space="preserve"> </w:t>
      </w:r>
      <w:r w:rsidR="002A5BE5">
        <w:rPr>
          <w:rFonts w:ascii="Arial" w:hAnsi="Arial" w:cs="Arial"/>
          <w:b/>
          <w:sz w:val="48"/>
          <w:szCs w:val="48"/>
        </w:rPr>
        <w:t>DOCUMENTARY</w:t>
      </w:r>
      <w:r w:rsidR="00196B50">
        <w:rPr>
          <w:rFonts w:ascii="Arial" w:hAnsi="Arial" w:cs="Arial"/>
          <w:b/>
          <w:sz w:val="48"/>
          <w:szCs w:val="48"/>
        </w:rPr>
        <w:t xml:space="preserve"> </w:t>
      </w:r>
      <w:r w:rsidR="00A472BE" w:rsidRPr="00BA1FC6">
        <w:rPr>
          <w:rFonts w:ascii="Arial" w:hAnsi="Arial" w:cs="Arial"/>
          <w:b/>
          <w:i/>
          <w:sz w:val="48"/>
          <w:szCs w:val="48"/>
        </w:rPr>
        <w:t>"WHO WILL WRITE OUR HISTORY"</w:t>
      </w:r>
    </w:p>
    <w:p w:rsidR="00A472BE" w:rsidRDefault="00A472BE" w:rsidP="00A472BE">
      <w:pPr>
        <w:pStyle w:val="NoSpacing"/>
        <w:rPr>
          <w:rFonts w:ascii="Arial" w:hAnsi="Arial" w:cs="Arial"/>
          <w:b/>
          <w:sz w:val="18"/>
          <w:szCs w:val="18"/>
        </w:rPr>
      </w:pPr>
    </w:p>
    <w:p w:rsidR="003A5DCD" w:rsidRDefault="003A5DCD" w:rsidP="00A472BE">
      <w:pPr>
        <w:pStyle w:val="NoSpacing"/>
        <w:rPr>
          <w:rFonts w:ascii="Arial" w:hAnsi="Arial" w:cs="Arial"/>
          <w:b/>
          <w:sz w:val="18"/>
          <w:szCs w:val="18"/>
        </w:rPr>
      </w:pPr>
    </w:p>
    <w:p w:rsidR="00A472BE" w:rsidRPr="003A5DCD" w:rsidRDefault="00116991" w:rsidP="00A472BE">
      <w:pPr>
        <w:pStyle w:val="NoSpacing"/>
        <w:rPr>
          <w:rFonts w:ascii="Arial" w:hAnsi="Arial" w:cs="Arial"/>
          <w:b/>
          <w:color w:val="7F7F7F" w:themeColor="text1" w:themeTint="80"/>
          <w:sz w:val="28"/>
          <w:szCs w:val="28"/>
        </w:rPr>
      </w:pPr>
      <w:r>
        <w:rPr>
          <w:rFonts w:ascii="Arial" w:hAnsi="Arial" w:cs="Arial"/>
          <w:b/>
          <w:color w:val="7F7F7F" w:themeColor="text1" w:themeTint="80"/>
          <w:sz w:val="28"/>
          <w:szCs w:val="28"/>
        </w:rPr>
        <w:t>TUES</w:t>
      </w:r>
      <w:r w:rsidR="00A472BE" w:rsidRPr="003A5DCD">
        <w:rPr>
          <w:rFonts w:ascii="Arial" w:hAnsi="Arial" w:cs="Arial"/>
          <w:b/>
          <w:color w:val="7F7F7F" w:themeColor="text1" w:themeTint="80"/>
          <w:sz w:val="28"/>
          <w:szCs w:val="28"/>
        </w:rPr>
        <w:t xml:space="preserve">, </w:t>
      </w:r>
      <w:r w:rsidR="00D32451" w:rsidRPr="003A5DCD">
        <w:rPr>
          <w:rFonts w:ascii="Arial" w:hAnsi="Arial" w:cs="Arial"/>
          <w:b/>
          <w:color w:val="7F7F7F" w:themeColor="text1" w:themeTint="80"/>
          <w:sz w:val="28"/>
          <w:szCs w:val="28"/>
        </w:rPr>
        <w:t>FEB 1</w:t>
      </w:r>
      <w:r>
        <w:rPr>
          <w:rFonts w:ascii="Arial" w:hAnsi="Arial" w:cs="Arial"/>
          <w:b/>
          <w:color w:val="7F7F7F" w:themeColor="text1" w:themeTint="80"/>
          <w:sz w:val="28"/>
          <w:szCs w:val="28"/>
        </w:rPr>
        <w:t>7</w:t>
      </w:r>
      <w:r w:rsidR="00A472BE" w:rsidRPr="003A5DCD">
        <w:rPr>
          <w:rFonts w:ascii="Arial" w:hAnsi="Arial" w:cs="Arial"/>
          <w:b/>
          <w:color w:val="7F7F7F" w:themeColor="text1" w:themeTint="80"/>
          <w:sz w:val="28"/>
          <w:szCs w:val="28"/>
        </w:rPr>
        <w:t>,</w:t>
      </w:r>
      <w:r w:rsidR="00D32451" w:rsidRPr="003A5DCD">
        <w:rPr>
          <w:rFonts w:ascii="Arial" w:hAnsi="Arial" w:cs="Arial"/>
          <w:b/>
          <w:color w:val="7F7F7F" w:themeColor="text1" w:themeTint="80"/>
          <w:sz w:val="28"/>
          <w:szCs w:val="28"/>
        </w:rPr>
        <w:t xml:space="preserve"> </w:t>
      </w:r>
      <w:r w:rsidR="00A472BE" w:rsidRPr="003A5DCD">
        <w:rPr>
          <w:rFonts w:ascii="Arial" w:hAnsi="Arial" w:cs="Arial"/>
          <w:b/>
          <w:color w:val="7F7F7F" w:themeColor="text1" w:themeTint="80"/>
          <w:sz w:val="28"/>
          <w:szCs w:val="28"/>
        </w:rPr>
        <w:t xml:space="preserve">2015 13:25 PST/FOR IMMEDIATE RELEASE </w:t>
      </w:r>
    </w:p>
    <w:p w:rsidR="00A472BE" w:rsidRPr="00116991" w:rsidRDefault="00A472BE" w:rsidP="00A472BE">
      <w:pPr>
        <w:pStyle w:val="NoSpacing"/>
        <w:rPr>
          <w:rFonts w:ascii="Arial" w:hAnsi="Arial" w:cs="Arial"/>
          <w:color w:val="7F7F7F" w:themeColor="text1" w:themeTint="80"/>
          <w:sz w:val="20"/>
          <w:szCs w:val="20"/>
        </w:rPr>
      </w:pPr>
      <w:r w:rsidRPr="00116991">
        <w:rPr>
          <w:rFonts w:ascii="Arial" w:hAnsi="Arial" w:cs="Arial"/>
          <w:color w:val="7F7F7F" w:themeColor="text1" w:themeTint="80"/>
          <w:sz w:val="20"/>
          <w:szCs w:val="20"/>
        </w:rPr>
        <w:t>Note to Editors: Artwork</w:t>
      </w:r>
      <w:r w:rsidR="00116991" w:rsidRPr="00116991">
        <w:rPr>
          <w:rFonts w:ascii="Arial" w:hAnsi="Arial" w:cs="Arial"/>
          <w:color w:val="7F7F7F" w:themeColor="text1" w:themeTint="80"/>
          <w:sz w:val="20"/>
          <w:szCs w:val="20"/>
        </w:rPr>
        <w:t xml:space="preserve"> and photographs are</w:t>
      </w:r>
      <w:r w:rsidRPr="00116991">
        <w:rPr>
          <w:rFonts w:ascii="Arial" w:hAnsi="Arial" w:cs="Arial"/>
          <w:color w:val="7F7F7F" w:themeColor="text1" w:themeTint="80"/>
          <w:sz w:val="20"/>
          <w:szCs w:val="20"/>
        </w:rPr>
        <w:t xml:space="preserve"> available</w:t>
      </w:r>
      <w:r w:rsidR="00B95CFF" w:rsidRPr="00116991">
        <w:rPr>
          <w:rFonts w:ascii="Arial" w:hAnsi="Arial" w:cs="Arial"/>
          <w:color w:val="7F7F7F" w:themeColor="text1" w:themeTint="80"/>
          <w:sz w:val="20"/>
          <w:szCs w:val="20"/>
        </w:rPr>
        <w:t xml:space="preserve">. </w:t>
      </w:r>
      <w:r w:rsidRPr="00116991">
        <w:rPr>
          <w:rFonts w:ascii="Arial" w:hAnsi="Arial" w:cs="Arial"/>
          <w:color w:val="7F7F7F" w:themeColor="text1" w:themeTint="80"/>
          <w:sz w:val="20"/>
          <w:szCs w:val="20"/>
        </w:rPr>
        <w:t>Contact Roberta Grossman if interested.</w:t>
      </w:r>
    </w:p>
    <w:p w:rsidR="00A472BE" w:rsidRDefault="00CD43A7" w:rsidP="00A472BE">
      <w:pPr>
        <w:pStyle w:val="NoSpacing"/>
        <w:rPr>
          <w:rFonts w:ascii="Arial" w:hAnsi="Arial" w:cs="Arial"/>
          <w:color w:val="7F7F7F" w:themeColor="text1" w:themeTint="80"/>
          <w:sz w:val="18"/>
          <w:szCs w:val="18"/>
        </w:rPr>
      </w:pPr>
      <w:r>
        <w:rPr>
          <w:rFonts w:ascii="Arial" w:hAnsi="Arial" w:cs="Arial"/>
          <w:noProof/>
          <w:color w:val="7F7F7F" w:themeColor="text1" w:themeTint="80"/>
          <w:sz w:val="18"/>
          <w:szCs w:val="18"/>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120015</wp:posOffset>
            </wp:positionV>
            <wp:extent cx="2148840" cy="3217545"/>
            <wp:effectExtent l="19050" t="0" r="3810" b="0"/>
            <wp:wrapTight wrapText="bothSides">
              <wp:wrapPolygon edited="0">
                <wp:start x="-191" y="0"/>
                <wp:lineTo x="-191" y="21485"/>
                <wp:lineTo x="21638" y="21485"/>
                <wp:lineTo x="21638" y="0"/>
                <wp:lineTo x="-191" y="0"/>
              </wp:wrapPolygon>
            </wp:wrapTight>
            <wp:docPr id="1" name="Picture 0" descr="Joan-All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n-Allen-1.jpg"/>
                    <pic:cNvPicPr/>
                  </pic:nvPicPr>
                  <pic:blipFill>
                    <a:blip r:embed="rId6"/>
                    <a:stretch>
                      <a:fillRect/>
                    </a:stretch>
                  </pic:blipFill>
                  <pic:spPr>
                    <a:xfrm>
                      <a:off x="0" y="0"/>
                      <a:ext cx="2148840" cy="3217545"/>
                    </a:xfrm>
                    <a:prstGeom prst="rect">
                      <a:avLst/>
                    </a:prstGeom>
                  </pic:spPr>
                </pic:pic>
              </a:graphicData>
            </a:graphic>
          </wp:anchor>
        </w:drawing>
      </w:r>
    </w:p>
    <w:p w:rsidR="00071D60" w:rsidRDefault="00AF667A" w:rsidP="001A55B4">
      <w:pPr>
        <w:pStyle w:val="NoSpacing"/>
        <w:rPr>
          <w:sz w:val="20"/>
          <w:szCs w:val="20"/>
        </w:rPr>
      </w:pPr>
      <w:r w:rsidRPr="001A55B4">
        <w:rPr>
          <w:b/>
          <w:bCs/>
          <w:sz w:val="20"/>
          <w:szCs w:val="20"/>
        </w:rPr>
        <w:t>LOS ANGELES</w:t>
      </w:r>
      <w:r w:rsidR="00550BAB">
        <w:rPr>
          <w:b/>
          <w:bCs/>
          <w:sz w:val="20"/>
          <w:szCs w:val="20"/>
        </w:rPr>
        <w:t>, CALIF.</w:t>
      </w:r>
      <w:r w:rsidR="00A12D9B" w:rsidRPr="001A55B4">
        <w:rPr>
          <w:b/>
          <w:bCs/>
          <w:sz w:val="20"/>
          <w:szCs w:val="20"/>
        </w:rPr>
        <w:t xml:space="preserve">, </w:t>
      </w:r>
      <w:r w:rsidR="00D32451">
        <w:rPr>
          <w:b/>
          <w:bCs/>
          <w:sz w:val="20"/>
          <w:szCs w:val="20"/>
        </w:rPr>
        <w:t>February 1</w:t>
      </w:r>
      <w:r w:rsidR="00116991">
        <w:rPr>
          <w:b/>
          <w:bCs/>
          <w:sz w:val="20"/>
          <w:szCs w:val="20"/>
        </w:rPr>
        <w:t>7</w:t>
      </w:r>
      <w:r w:rsidR="00A12D9B" w:rsidRPr="001A55B4">
        <w:rPr>
          <w:b/>
          <w:bCs/>
          <w:sz w:val="20"/>
          <w:szCs w:val="20"/>
        </w:rPr>
        <w:t>, 2015</w:t>
      </w:r>
      <w:r w:rsidR="00A12D9B" w:rsidRPr="001A55B4">
        <w:rPr>
          <w:sz w:val="20"/>
          <w:szCs w:val="20"/>
        </w:rPr>
        <w:t xml:space="preserve"> –</w:t>
      </w:r>
      <w:r w:rsidR="00071D60">
        <w:rPr>
          <w:sz w:val="20"/>
          <w:szCs w:val="20"/>
        </w:rPr>
        <w:t xml:space="preserve"> </w:t>
      </w:r>
      <w:r w:rsidR="00270ED8">
        <w:rPr>
          <w:sz w:val="20"/>
          <w:szCs w:val="20"/>
        </w:rPr>
        <w:t xml:space="preserve">Katahdin Productions announced today that </w:t>
      </w:r>
      <w:r w:rsidR="002A5BE5">
        <w:rPr>
          <w:sz w:val="20"/>
          <w:szCs w:val="20"/>
        </w:rPr>
        <w:t>Academy A</w:t>
      </w:r>
      <w:r w:rsidR="00D32451">
        <w:rPr>
          <w:sz w:val="20"/>
          <w:szCs w:val="20"/>
        </w:rPr>
        <w:t>ward</w:t>
      </w:r>
      <w:r w:rsidR="00071D60">
        <w:rPr>
          <w:sz w:val="20"/>
          <w:szCs w:val="20"/>
        </w:rPr>
        <w:t>-</w:t>
      </w:r>
      <w:r w:rsidR="00D32451">
        <w:rPr>
          <w:sz w:val="20"/>
          <w:szCs w:val="20"/>
        </w:rPr>
        <w:t>nominated actress Joan Allen (</w:t>
      </w:r>
      <w:r w:rsidR="00D32451" w:rsidRPr="00270ED8">
        <w:rPr>
          <w:i/>
          <w:sz w:val="20"/>
          <w:szCs w:val="20"/>
        </w:rPr>
        <w:t>The Bourne Legacy, The Contender)</w:t>
      </w:r>
      <w:r w:rsidR="002A5BE5" w:rsidRPr="00270ED8">
        <w:rPr>
          <w:i/>
          <w:sz w:val="20"/>
          <w:szCs w:val="20"/>
        </w:rPr>
        <w:t xml:space="preserve"> </w:t>
      </w:r>
      <w:r w:rsidR="00071D60">
        <w:rPr>
          <w:sz w:val="20"/>
          <w:szCs w:val="20"/>
        </w:rPr>
        <w:t>has joined Nancy Spielberg</w:t>
      </w:r>
      <w:r w:rsidR="00196B50">
        <w:rPr>
          <w:sz w:val="20"/>
          <w:szCs w:val="20"/>
        </w:rPr>
        <w:t xml:space="preserve"> </w:t>
      </w:r>
      <w:r w:rsidR="00071D60">
        <w:rPr>
          <w:sz w:val="20"/>
          <w:szCs w:val="20"/>
        </w:rPr>
        <w:t>and Roberta Grossman's</w:t>
      </w:r>
      <w:r w:rsidR="002A5BE5">
        <w:rPr>
          <w:sz w:val="20"/>
          <w:szCs w:val="20"/>
        </w:rPr>
        <w:t xml:space="preserve"> </w:t>
      </w:r>
      <w:r w:rsidR="00071D60">
        <w:rPr>
          <w:sz w:val="20"/>
          <w:szCs w:val="20"/>
        </w:rPr>
        <w:t xml:space="preserve">documentary </w:t>
      </w:r>
      <w:r w:rsidR="00071D60" w:rsidRPr="00270ED8">
        <w:rPr>
          <w:i/>
          <w:sz w:val="20"/>
          <w:szCs w:val="20"/>
        </w:rPr>
        <w:t>Who Will Write Our History</w:t>
      </w:r>
      <w:r w:rsidR="00270ED8">
        <w:rPr>
          <w:i/>
          <w:sz w:val="20"/>
          <w:szCs w:val="20"/>
        </w:rPr>
        <w:t xml:space="preserve"> </w:t>
      </w:r>
      <w:r w:rsidR="00071D60">
        <w:rPr>
          <w:sz w:val="20"/>
          <w:szCs w:val="20"/>
        </w:rPr>
        <w:t xml:space="preserve">as the voice of </w:t>
      </w:r>
      <w:r w:rsidR="00550BAB">
        <w:rPr>
          <w:sz w:val="20"/>
          <w:szCs w:val="20"/>
        </w:rPr>
        <w:t>survivor historian</w:t>
      </w:r>
      <w:r w:rsidR="00071D60">
        <w:rPr>
          <w:sz w:val="20"/>
          <w:szCs w:val="20"/>
        </w:rPr>
        <w:t xml:space="preserve"> Rachel Auerbach.</w:t>
      </w:r>
    </w:p>
    <w:p w:rsidR="00071D60" w:rsidRDefault="00071D60" w:rsidP="001A55B4">
      <w:pPr>
        <w:pStyle w:val="NoSpacing"/>
        <w:rPr>
          <w:sz w:val="20"/>
          <w:szCs w:val="20"/>
        </w:rPr>
      </w:pPr>
    </w:p>
    <w:p w:rsidR="00D7440C" w:rsidRDefault="00550BAB" w:rsidP="00071D60">
      <w:pPr>
        <w:pStyle w:val="NoSpacing"/>
        <w:rPr>
          <w:sz w:val="20"/>
          <w:szCs w:val="20"/>
        </w:rPr>
      </w:pPr>
      <w:r>
        <w:rPr>
          <w:iCs/>
          <w:sz w:val="20"/>
          <w:szCs w:val="20"/>
        </w:rPr>
        <w:t xml:space="preserve">As narrated from the memoirs of Rachel Auerbach, </w:t>
      </w:r>
      <w:r w:rsidR="00C228FA" w:rsidRPr="007838B2">
        <w:rPr>
          <w:i/>
          <w:iCs/>
          <w:sz w:val="20"/>
          <w:szCs w:val="20"/>
        </w:rPr>
        <w:t>Who Will Write Our History</w:t>
      </w:r>
      <w:r w:rsidR="00C228FA" w:rsidRPr="007838B2">
        <w:rPr>
          <w:iCs/>
          <w:sz w:val="20"/>
          <w:szCs w:val="20"/>
        </w:rPr>
        <w:t xml:space="preserve"> </w:t>
      </w:r>
      <w:r w:rsidR="00A12D9B" w:rsidRPr="007838B2">
        <w:rPr>
          <w:sz w:val="20"/>
          <w:szCs w:val="20"/>
        </w:rPr>
        <w:t>reveals the</w:t>
      </w:r>
      <w:r w:rsidR="00D7440C">
        <w:rPr>
          <w:sz w:val="20"/>
          <w:szCs w:val="20"/>
        </w:rPr>
        <w:t xml:space="preserve"> gripping </w:t>
      </w:r>
      <w:r w:rsidR="00A12D9B" w:rsidRPr="007838B2">
        <w:rPr>
          <w:sz w:val="20"/>
          <w:szCs w:val="20"/>
        </w:rPr>
        <w:t xml:space="preserve">story of </w:t>
      </w:r>
      <w:r>
        <w:rPr>
          <w:sz w:val="20"/>
          <w:szCs w:val="20"/>
        </w:rPr>
        <w:t xml:space="preserve">the </w:t>
      </w:r>
      <w:r w:rsidR="00D7440C">
        <w:rPr>
          <w:sz w:val="20"/>
          <w:szCs w:val="20"/>
        </w:rPr>
        <w:t>secret archives of the Warsaw Ghetto created by historian Emanuel Ringelblum.</w:t>
      </w:r>
      <w:r w:rsidR="00337AB2">
        <w:rPr>
          <w:sz w:val="20"/>
          <w:szCs w:val="20"/>
        </w:rPr>
        <w:t xml:space="preserve"> </w:t>
      </w:r>
      <w:r w:rsidR="00D7440C">
        <w:rPr>
          <w:sz w:val="20"/>
          <w:szCs w:val="20"/>
        </w:rPr>
        <w:t xml:space="preserve">Ringelblum and </w:t>
      </w:r>
      <w:r w:rsidR="00337AB2">
        <w:rPr>
          <w:sz w:val="20"/>
          <w:szCs w:val="20"/>
        </w:rPr>
        <w:t>more than 60</w:t>
      </w:r>
      <w:r w:rsidR="00D7440C">
        <w:rPr>
          <w:sz w:val="20"/>
          <w:szCs w:val="20"/>
        </w:rPr>
        <w:t xml:space="preserve"> brave collaborators, including Rachel Auerbach, </w:t>
      </w:r>
      <w:r w:rsidR="00897995">
        <w:rPr>
          <w:sz w:val="20"/>
          <w:szCs w:val="20"/>
        </w:rPr>
        <w:t xml:space="preserve">secretly </w:t>
      </w:r>
      <w:r w:rsidR="00A12D9B" w:rsidRPr="007838B2">
        <w:rPr>
          <w:sz w:val="20"/>
          <w:szCs w:val="20"/>
        </w:rPr>
        <w:t>document</w:t>
      </w:r>
      <w:r w:rsidR="0052670D">
        <w:rPr>
          <w:sz w:val="20"/>
          <w:szCs w:val="20"/>
        </w:rPr>
        <w:t>ed</w:t>
      </w:r>
      <w:r w:rsidR="00897995">
        <w:rPr>
          <w:sz w:val="20"/>
          <w:szCs w:val="20"/>
        </w:rPr>
        <w:t xml:space="preserve"> </w:t>
      </w:r>
      <w:r w:rsidR="00A12D9B" w:rsidRPr="007838B2">
        <w:rPr>
          <w:sz w:val="20"/>
          <w:szCs w:val="20"/>
        </w:rPr>
        <w:t xml:space="preserve">Jewish life </w:t>
      </w:r>
      <w:r>
        <w:rPr>
          <w:sz w:val="20"/>
          <w:szCs w:val="20"/>
        </w:rPr>
        <w:t>in the Ghetto</w:t>
      </w:r>
      <w:r w:rsidR="00D7440C">
        <w:rPr>
          <w:sz w:val="20"/>
          <w:szCs w:val="20"/>
        </w:rPr>
        <w:t xml:space="preserve"> and then buried over 30,000 pages of documents in milk cans and metal boxes on the eve of the Warsaw Ghetto Uprising.</w:t>
      </w:r>
      <w:r w:rsidR="00337AB2">
        <w:rPr>
          <w:sz w:val="20"/>
          <w:szCs w:val="20"/>
        </w:rPr>
        <w:t xml:space="preserve"> </w:t>
      </w:r>
      <w:r w:rsidR="00D7440C">
        <w:rPr>
          <w:sz w:val="20"/>
          <w:szCs w:val="20"/>
        </w:rPr>
        <w:t>As one of only two survivors of the secret archive, Auerbach led rescuers to the buried treasure after the war.</w:t>
      </w:r>
    </w:p>
    <w:p w:rsidR="00071D60" w:rsidRDefault="00071D60" w:rsidP="00071D60">
      <w:pPr>
        <w:pStyle w:val="NoSpacing"/>
        <w:rPr>
          <w:sz w:val="20"/>
          <w:szCs w:val="20"/>
        </w:rPr>
      </w:pPr>
    </w:p>
    <w:p w:rsidR="00DB2898" w:rsidRDefault="00D7440C" w:rsidP="001A55B4">
      <w:pPr>
        <w:pStyle w:val="NoSpacing"/>
        <w:rPr>
          <w:sz w:val="20"/>
          <w:szCs w:val="20"/>
        </w:rPr>
      </w:pPr>
      <w:r>
        <w:rPr>
          <w:sz w:val="20"/>
          <w:szCs w:val="20"/>
        </w:rPr>
        <w:t>"Rachel was</w:t>
      </w:r>
      <w:r w:rsidR="00B95CFF">
        <w:rPr>
          <w:sz w:val="20"/>
          <w:szCs w:val="20"/>
        </w:rPr>
        <w:t xml:space="preserve"> a fighter, fiercely dedicated to </w:t>
      </w:r>
      <w:r>
        <w:rPr>
          <w:sz w:val="20"/>
          <w:szCs w:val="20"/>
        </w:rPr>
        <w:t xml:space="preserve">preserving the memory of Emanuel Ringelblum and </w:t>
      </w:r>
      <w:r w:rsidR="00DB2898">
        <w:rPr>
          <w:sz w:val="20"/>
          <w:szCs w:val="20"/>
        </w:rPr>
        <w:t>the Ghetto</w:t>
      </w:r>
      <w:r>
        <w:rPr>
          <w:sz w:val="20"/>
          <w:szCs w:val="20"/>
        </w:rPr>
        <w:t xml:space="preserve"> Archive</w:t>
      </w:r>
      <w:r w:rsidR="00B95CFF">
        <w:rPr>
          <w:sz w:val="20"/>
          <w:szCs w:val="20"/>
        </w:rPr>
        <w:t xml:space="preserve">," says Allen. </w:t>
      </w:r>
      <w:r w:rsidR="00337AB2">
        <w:rPr>
          <w:sz w:val="20"/>
          <w:szCs w:val="20"/>
        </w:rPr>
        <w:t>"</w:t>
      </w:r>
      <w:r w:rsidR="00DB2898">
        <w:rPr>
          <w:sz w:val="20"/>
          <w:szCs w:val="20"/>
        </w:rPr>
        <w:t xml:space="preserve">She was a gifted and prolific </w:t>
      </w:r>
      <w:r w:rsidR="00605BD3">
        <w:rPr>
          <w:sz w:val="20"/>
          <w:szCs w:val="20"/>
        </w:rPr>
        <w:t>writer and yet</w:t>
      </w:r>
      <w:r w:rsidR="00DB2898">
        <w:rPr>
          <w:sz w:val="20"/>
          <w:szCs w:val="20"/>
        </w:rPr>
        <w:t xml:space="preserve"> </w:t>
      </w:r>
      <w:r w:rsidR="00605BD3">
        <w:rPr>
          <w:sz w:val="20"/>
          <w:szCs w:val="20"/>
        </w:rPr>
        <w:t>she</w:t>
      </w:r>
      <w:r w:rsidR="00DB2898">
        <w:rPr>
          <w:sz w:val="20"/>
          <w:szCs w:val="20"/>
        </w:rPr>
        <w:t xml:space="preserve"> has been largely forgotten.</w:t>
      </w:r>
      <w:r w:rsidR="00337AB2">
        <w:rPr>
          <w:sz w:val="20"/>
          <w:szCs w:val="20"/>
        </w:rPr>
        <w:t xml:space="preserve"> </w:t>
      </w:r>
      <w:r w:rsidR="00DB2898">
        <w:rPr>
          <w:sz w:val="20"/>
          <w:szCs w:val="20"/>
        </w:rPr>
        <w:t xml:space="preserve">I’m gratified to be able to help tell her </w:t>
      </w:r>
      <w:r w:rsidR="00605BD3">
        <w:rPr>
          <w:sz w:val="20"/>
          <w:szCs w:val="20"/>
        </w:rPr>
        <w:t xml:space="preserve">remarkable </w:t>
      </w:r>
      <w:r w:rsidR="00DB2898">
        <w:rPr>
          <w:sz w:val="20"/>
          <w:szCs w:val="20"/>
        </w:rPr>
        <w:t>story.”</w:t>
      </w:r>
    </w:p>
    <w:p w:rsidR="00235BC6" w:rsidRDefault="00235BC6" w:rsidP="001A55B4">
      <w:pPr>
        <w:pStyle w:val="NoSpacing"/>
        <w:rPr>
          <w:sz w:val="20"/>
          <w:szCs w:val="20"/>
        </w:rPr>
      </w:pPr>
    </w:p>
    <w:p w:rsidR="00270ED8" w:rsidRDefault="00235BC6" w:rsidP="001A55B4">
      <w:pPr>
        <w:pStyle w:val="NoSpacing"/>
        <w:rPr>
          <w:sz w:val="20"/>
          <w:szCs w:val="20"/>
        </w:rPr>
      </w:pPr>
      <w:r>
        <w:rPr>
          <w:sz w:val="20"/>
          <w:szCs w:val="20"/>
        </w:rPr>
        <w:t xml:space="preserve">Allen </w:t>
      </w:r>
      <w:r w:rsidR="00A80136">
        <w:rPr>
          <w:sz w:val="20"/>
          <w:szCs w:val="20"/>
        </w:rPr>
        <w:t xml:space="preserve">previously collaborated </w:t>
      </w:r>
      <w:r>
        <w:rPr>
          <w:sz w:val="20"/>
          <w:szCs w:val="20"/>
        </w:rPr>
        <w:t>with director Grossman as the voice of Catherine Senesh in the documentary,</w:t>
      </w:r>
      <w:r w:rsidR="00A80136">
        <w:rPr>
          <w:sz w:val="20"/>
          <w:szCs w:val="20"/>
        </w:rPr>
        <w:t xml:space="preserve"> </w:t>
      </w:r>
      <w:r w:rsidR="00270ED8">
        <w:rPr>
          <w:i/>
          <w:sz w:val="20"/>
          <w:szCs w:val="20"/>
        </w:rPr>
        <w:t>Blessed Is the Match: The Life and Death of Hannah Senesh</w:t>
      </w:r>
      <w:r w:rsidR="00A80136">
        <w:rPr>
          <w:sz w:val="20"/>
          <w:szCs w:val="20"/>
        </w:rPr>
        <w:t xml:space="preserve">. </w:t>
      </w:r>
      <w:r w:rsidR="00A12D9B" w:rsidRPr="007838B2">
        <w:rPr>
          <w:sz w:val="20"/>
          <w:szCs w:val="20"/>
        </w:rPr>
        <w:t xml:space="preserve">Grossman </w:t>
      </w:r>
      <w:r w:rsidR="003B0316" w:rsidRPr="007838B2">
        <w:rPr>
          <w:sz w:val="20"/>
          <w:szCs w:val="20"/>
        </w:rPr>
        <w:t xml:space="preserve">continues her passion for history in </w:t>
      </w:r>
      <w:r w:rsidR="003B0316" w:rsidRPr="007838B2">
        <w:rPr>
          <w:i/>
          <w:sz w:val="20"/>
          <w:szCs w:val="20"/>
        </w:rPr>
        <w:t>Who Will Write Our History,</w:t>
      </w:r>
      <w:r w:rsidR="00EC4433" w:rsidRPr="007838B2">
        <w:rPr>
          <w:sz w:val="20"/>
          <w:szCs w:val="20"/>
        </w:rPr>
        <w:t xml:space="preserve"> saying,</w:t>
      </w:r>
      <w:r w:rsidR="00DB2898">
        <w:rPr>
          <w:sz w:val="20"/>
          <w:szCs w:val="20"/>
        </w:rPr>
        <w:t xml:space="preserve"> "The Ghetto Archives are like the Dead Sea Scroll</w:t>
      </w:r>
      <w:r w:rsidR="00337AB2">
        <w:rPr>
          <w:sz w:val="20"/>
          <w:szCs w:val="20"/>
        </w:rPr>
        <w:t>s</w:t>
      </w:r>
      <w:r w:rsidR="00DB2898">
        <w:rPr>
          <w:sz w:val="20"/>
          <w:szCs w:val="20"/>
        </w:rPr>
        <w:t xml:space="preserve"> coming out of the Ghetto, yet no one knows about them outside of academic circles. This film will change that in the way that only a film can do, by bringing the story to millions of people around the world.</w:t>
      </w:r>
      <w:r w:rsidR="00337AB2">
        <w:rPr>
          <w:sz w:val="20"/>
          <w:szCs w:val="20"/>
        </w:rPr>
        <w:t xml:space="preserve"> </w:t>
      </w:r>
      <w:r w:rsidR="00DB2898">
        <w:rPr>
          <w:sz w:val="20"/>
          <w:szCs w:val="20"/>
        </w:rPr>
        <w:t>I’m excited to tell the story of Emanuel Ringelblum and the Archive from the point of view of the fascinating and brilliant Rachel Auerbach.</w:t>
      </w:r>
      <w:r w:rsidR="00337AB2">
        <w:rPr>
          <w:sz w:val="20"/>
          <w:szCs w:val="20"/>
        </w:rPr>
        <w:t xml:space="preserve"> </w:t>
      </w:r>
      <w:r w:rsidR="00DB2898">
        <w:rPr>
          <w:sz w:val="20"/>
          <w:szCs w:val="20"/>
        </w:rPr>
        <w:t>Joan Allen’s intelligence and warmth will bring Auerbach to life and I’m thrilled to work with her again</w:t>
      </w:r>
      <w:r w:rsidR="00270ED8">
        <w:rPr>
          <w:sz w:val="20"/>
          <w:szCs w:val="20"/>
        </w:rPr>
        <w:t>.</w:t>
      </w:r>
      <w:r w:rsidR="003B0316" w:rsidRPr="007838B2">
        <w:rPr>
          <w:sz w:val="20"/>
          <w:szCs w:val="20"/>
        </w:rPr>
        <w:t>"</w:t>
      </w:r>
    </w:p>
    <w:p w:rsidR="00270ED8" w:rsidRDefault="00270ED8" w:rsidP="001A55B4">
      <w:pPr>
        <w:pStyle w:val="NoSpacing"/>
        <w:rPr>
          <w:sz w:val="20"/>
          <w:szCs w:val="20"/>
        </w:rPr>
      </w:pPr>
    </w:p>
    <w:p w:rsidR="00270ED8" w:rsidRDefault="004A0B51" w:rsidP="001A55B4">
      <w:pPr>
        <w:pStyle w:val="NoSpacing"/>
        <w:rPr>
          <w:sz w:val="20"/>
          <w:szCs w:val="20"/>
        </w:rPr>
      </w:pPr>
      <w:r w:rsidRPr="004A0B51">
        <w:rPr>
          <w:i/>
          <w:sz w:val="20"/>
          <w:szCs w:val="20"/>
        </w:rPr>
        <w:t>Who Will Write Our History</w:t>
      </w:r>
      <w:r>
        <w:rPr>
          <w:sz w:val="20"/>
          <w:szCs w:val="20"/>
        </w:rPr>
        <w:t xml:space="preserve"> is based on the book of the same name by historian Samuel D. Kassow. </w:t>
      </w:r>
      <w:r w:rsidR="00DB2898">
        <w:rPr>
          <w:sz w:val="20"/>
          <w:szCs w:val="20"/>
        </w:rPr>
        <w:t xml:space="preserve">Production of </w:t>
      </w:r>
      <w:r>
        <w:rPr>
          <w:sz w:val="20"/>
          <w:szCs w:val="20"/>
        </w:rPr>
        <w:t>the documentary</w:t>
      </w:r>
      <w:r w:rsidR="00DB2898" w:rsidRPr="00DB2898">
        <w:rPr>
          <w:sz w:val="20"/>
          <w:szCs w:val="20"/>
        </w:rPr>
        <w:t xml:space="preserve"> </w:t>
      </w:r>
      <w:r w:rsidR="00DB2898">
        <w:rPr>
          <w:sz w:val="20"/>
          <w:szCs w:val="20"/>
        </w:rPr>
        <w:t xml:space="preserve">begins in Summer 2015. </w:t>
      </w:r>
    </w:p>
    <w:p w:rsidR="00116991" w:rsidRDefault="00116991" w:rsidP="001A55B4">
      <w:pPr>
        <w:pStyle w:val="NoSpacing"/>
        <w:rPr>
          <w:sz w:val="20"/>
          <w:szCs w:val="20"/>
        </w:rPr>
      </w:pPr>
    </w:p>
    <w:p w:rsidR="00116991" w:rsidRPr="001A55B4" w:rsidRDefault="00116991" w:rsidP="00116991">
      <w:pPr>
        <w:pStyle w:val="NoSpacing"/>
        <w:rPr>
          <w:b/>
          <w:sz w:val="20"/>
          <w:szCs w:val="20"/>
        </w:rPr>
      </w:pPr>
      <w:r w:rsidRPr="001A55B4">
        <w:rPr>
          <w:b/>
          <w:sz w:val="20"/>
          <w:szCs w:val="20"/>
        </w:rPr>
        <w:t>Contact:</w:t>
      </w:r>
      <w:r>
        <w:rPr>
          <w:b/>
          <w:sz w:val="20"/>
          <w:szCs w:val="20"/>
        </w:rPr>
        <w:t xml:space="preserve"> </w:t>
      </w:r>
      <w:r w:rsidRPr="001A55B4">
        <w:rPr>
          <w:b/>
          <w:sz w:val="20"/>
          <w:szCs w:val="20"/>
        </w:rPr>
        <w:t>Roberta Grossman</w:t>
      </w:r>
    </w:p>
    <w:p w:rsidR="00116991" w:rsidRDefault="00116991" w:rsidP="00116991">
      <w:pPr>
        <w:pStyle w:val="NoSpacing"/>
        <w:rPr>
          <w:sz w:val="20"/>
          <w:szCs w:val="20"/>
        </w:rPr>
      </w:pPr>
      <w:r>
        <w:rPr>
          <w:sz w:val="20"/>
          <w:szCs w:val="20"/>
        </w:rPr>
        <w:t>Katahdin Productions, Los Angeles</w:t>
      </w:r>
    </w:p>
    <w:p w:rsidR="00116991" w:rsidRDefault="00116991" w:rsidP="00116991">
      <w:pPr>
        <w:pStyle w:val="NoSpacing"/>
        <w:rPr>
          <w:sz w:val="20"/>
          <w:szCs w:val="20"/>
        </w:rPr>
      </w:pPr>
      <w:r>
        <w:rPr>
          <w:sz w:val="20"/>
          <w:szCs w:val="20"/>
        </w:rPr>
        <w:t xml:space="preserve">323.424.4210 </w:t>
      </w:r>
      <w:r w:rsidR="00B449B7">
        <w:rPr>
          <w:sz w:val="20"/>
          <w:szCs w:val="20"/>
        </w:rPr>
        <w:t xml:space="preserve">   </w:t>
      </w:r>
      <w:r>
        <w:rPr>
          <w:sz w:val="20"/>
          <w:szCs w:val="20"/>
        </w:rPr>
        <w:t>|</w:t>
      </w:r>
      <w:r w:rsidR="00B449B7">
        <w:rPr>
          <w:sz w:val="20"/>
          <w:szCs w:val="20"/>
        </w:rPr>
        <w:t xml:space="preserve">   </w:t>
      </w:r>
      <w:r>
        <w:rPr>
          <w:sz w:val="20"/>
          <w:szCs w:val="20"/>
        </w:rPr>
        <w:t>rgrossman@katahdinproductions.com</w:t>
      </w:r>
    </w:p>
    <w:p w:rsidR="00116991" w:rsidRPr="00A12D9B" w:rsidRDefault="00116991" w:rsidP="00116991">
      <w:pPr>
        <w:pStyle w:val="NoSpacing"/>
        <w:rPr>
          <w:rFonts w:ascii="Arial" w:hAnsi="Arial" w:cs="Arial"/>
          <w:b/>
          <w:sz w:val="20"/>
          <w:szCs w:val="20"/>
        </w:rPr>
      </w:pPr>
      <w:r>
        <w:rPr>
          <w:sz w:val="20"/>
          <w:szCs w:val="20"/>
        </w:rPr>
        <w:t>www.whowillwriteourhistory.com</w:t>
      </w:r>
    </w:p>
    <w:p w:rsidR="00116991" w:rsidRDefault="00116991" w:rsidP="001A55B4">
      <w:pPr>
        <w:pStyle w:val="NoSpacing"/>
        <w:rPr>
          <w:sz w:val="20"/>
          <w:szCs w:val="20"/>
        </w:rPr>
      </w:pPr>
    </w:p>
    <w:p w:rsidR="00116991" w:rsidRDefault="00116991" w:rsidP="001A55B4">
      <w:pPr>
        <w:pStyle w:val="NoSpacing"/>
        <w:rPr>
          <w:sz w:val="20"/>
          <w:szCs w:val="20"/>
        </w:rPr>
      </w:pPr>
    </w:p>
    <w:p w:rsidR="00B449B7" w:rsidRDefault="00B449B7" w:rsidP="001A55B4">
      <w:pPr>
        <w:pStyle w:val="NoSpacing"/>
        <w:rPr>
          <w:sz w:val="20"/>
          <w:szCs w:val="20"/>
        </w:rPr>
      </w:pPr>
    </w:p>
    <w:p w:rsidR="00B449B7" w:rsidRDefault="00B449B7" w:rsidP="001A55B4">
      <w:pPr>
        <w:pStyle w:val="NoSpacing"/>
        <w:rPr>
          <w:sz w:val="20"/>
          <w:szCs w:val="20"/>
        </w:rPr>
      </w:pPr>
    </w:p>
    <w:p w:rsidR="00116991" w:rsidRDefault="00116991" w:rsidP="00B449B7">
      <w:pPr>
        <w:pStyle w:val="NoSpacing"/>
        <w:rPr>
          <w:b/>
          <w:sz w:val="20"/>
          <w:szCs w:val="20"/>
        </w:rPr>
      </w:pPr>
      <w:r>
        <w:rPr>
          <w:sz w:val="20"/>
          <w:szCs w:val="20"/>
        </w:rPr>
        <w:t>(Biographies on following page)</w:t>
      </w:r>
      <w:r>
        <w:rPr>
          <w:b/>
          <w:sz w:val="20"/>
          <w:szCs w:val="20"/>
        </w:rPr>
        <w:br w:type="page"/>
      </w:r>
    </w:p>
    <w:p w:rsidR="00116991" w:rsidRPr="00C228FA" w:rsidRDefault="00116991" w:rsidP="00116991">
      <w:pPr>
        <w:pStyle w:val="NoSpacing"/>
        <w:rPr>
          <w:rFonts w:ascii="Arial" w:hAnsi="Arial" w:cs="Arial"/>
          <w:sz w:val="28"/>
          <w:szCs w:val="28"/>
        </w:rPr>
      </w:pPr>
      <w:r w:rsidRPr="00C228FA">
        <w:rPr>
          <w:rFonts w:ascii="Arial" w:hAnsi="Arial" w:cs="Arial"/>
          <w:sz w:val="28"/>
          <w:szCs w:val="28"/>
        </w:rPr>
        <w:lastRenderedPageBreak/>
        <w:t>Katahdin Productions Press Release</w:t>
      </w:r>
    </w:p>
    <w:p w:rsidR="00116991" w:rsidRPr="00BA1FC6" w:rsidRDefault="00116991" w:rsidP="00116991">
      <w:pPr>
        <w:pStyle w:val="NoSpacing"/>
        <w:rPr>
          <w:rFonts w:ascii="Arial" w:hAnsi="Arial" w:cs="Arial"/>
          <w:b/>
          <w:sz w:val="48"/>
          <w:szCs w:val="48"/>
        </w:rPr>
      </w:pPr>
      <w:r>
        <w:rPr>
          <w:rFonts w:ascii="Arial" w:hAnsi="Arial" w:cs="Arial"/>
          <w:b/>
          <w:sz w:val="48"/>
          <w:szCs w:val="48"/>
        </w:rPr>
        <w:t>"WHO WILL WRITE OUR HISTORY" Biographies</w:t>
      </w:r>
    </w:p>
    <w:p w:rsidR="00116991" w:rsidRDefault="00116991" w:rsidP="00116991">
      <w:pPr>
        <w:pStyle w:val="NoSpacing"/>
        <w:rPr>
          <w:rFonts w:ascii="Arial" w:hAnsi="Arial" w:cs="Arial"/>
          <w:b/>
          <w:sz w:val="18"/>
          <w:szCs w:val="18"/>
        </w:rPr>
      </w:pPr>
    </w:p>
    <w:p w:rsidR="00B30F1E" w:rsidRDefault="00B30F1E" w:rsidP="001A55B4">
      <w:pPr>
        <w:pStyle w:val="NoSpacing"/>
        <w:rPr>
          <w:b/>
          <w:sz w:val="20"/>
          <w:szCs w:val="20"/>
        </w:rPr>
      </w:pPr>
      <w:r>
        <w:rPr>
          <w:b/>
          <w:sz w:val="20"/>
          <w:szCs w:val="20"/>
        </w:rPr>
        <w:t>About Joan Allen</w:t>
      </w:r>
    </w:p>
    <w:p w:rsidR="00B30F1E" w:rsidRPr="00B30F1E" w:rsidRDefault="00CD43A7" w:rsidP="00B30F1E">
      <w:pPr>
        <w:pStyle w:val="NormalWeb"/>
        <w:rPr>
          <w:rFonts w:asciiTheme="minorHAnsi" w:hAnsiTheme="minorHAnsi"/>
          <w:sz w:val="20"/>
          <w:szCs w:val="20"/>
        </w:rPr>
      </w:pPr>
      <w:r>
        <w:rPr>
          <w:rFonts w:asciiTheme="minorHAnsi" w:hAnsiTheme="minorHAnsi"/>
          <w:noProof/>
          <w:sz w:val="20"/>
          <w:szCs w:val="20"/>
        </w:rPr>
        <w:softHyphen/>
      </w:r>
      <w:r>
        <w:rPr>
          <w:rFonts w:asciiTheme="minorHAnsi" w:hAnsiTheme="minorHAnsi"/>
          <w:noProof/>
          <w:sz w:val="20"/>
          <w:szCs w:val="20"/>
        </w:rPr>
        <w:softHyphen/>
      </w:r>
      <w:r w:rsidR="00B30F1E" w:rsidRPr="00B30F1E">
        <w:rPr>
          <w:rFonts w:asciiTheme="minorHAnsi" w:hAnsiTheme="minorHAnsi"/>
          <w:sz w:val="20"/>
          <w:szCs w:val="20"/>
        </w:rPr>
        <w:t>Tony Award winner and three-time Academy Award nominee</w:t>
      </w:r>
      <w:r w:rsidR="00B30F1E">
        <w:rPr>
          <w:rFonts w:asciiTheme="minorHAnsi" w:hAnsiTheme="minorHAnsi"/>
          <w:sz w:val="20"/>
          <w:szCs w:val="20"/>
        </w:rPr>
        <w:t xml:space="preserve"> </w:t>
      </w:r>
      <w:r w:rsidRPr="00CD43A7">
        <w:rPr>
          <w:rFonts w:asciiTheme="minorHAnsi" w:hAnsiTheme="minorHAnsi"/>
          <w:b/>
          <w:sz w:val="20"/>
          <w:szCs w:val="20"/>
        </w:rPr>
        <w:t>JOAN ALLEN</w:t>
      </w:r>
      <w:r>
        <w:rPr>
          <w:rFonts w:asciiTheme="minorHAnsi" w:hAnsiTheme="minorHAnsi"/>
          <w:sz w:val="20"/>
          <w:szCs w:val="20"/>
        </w:rPr>
        <w:t xml:space="preserve"> </w:t>
      </w:r>
      <w:r w:rsidR="00B30F1E" w:rsidRPr="00B30F1E">
        <w:rPr>
          <w:rFonts w:asciiTheme="minorHAnsi" w:hAnsiTheme="minorHAnsi"/>
          <w:sz w:val="20"/>
          <w:szCs w:val="20"/>
        </w:rPr>
        <w:t xml:space="preserve">began her acting career in 1977 with the Steppenwolf Theatre Company. She made her Broadway debut in the 1987 original production of the play </w:t>
      </w:r>
      <w:r w:rsidR="00B30F1E" w:rsidRPr="00B30F1E">
        <w:rPr>
          <w:rFonts w:asciiTheme="minorHAnsi" w:hAnsiTheme="minorHAnsi"/>
          <w:i/>
          <w:iCs/>
          <w:sz w:val="20"/>
          <w:szCs w:val="20"/>
        </w:rPr>
        <w:t>Burn This</w:t>
      </w:r>
      <w:r w:rsidR="00B30F1E" w:rsidRPr="00B30F1E">
        <w:rPr>
          <w:rFonts w:asciiTheme="minorHAnsi" w:hAnsiTheme="minorHAnsi"/>
          <w:sz w:val="20"/>
          <w:szCs w:val="20"/>
        </w:rPr>
        <w:t xml:space="preserve">, winning the Tony Award for Best Actress in a Play. She also received a Tony Award nomination for her role in the 1988 original production of </w:t>
      </w:r>
      <w:r w:rsidR="00B30F1E" w:rsidRPr="00B30F1E">
        <w:rPr>
          <w:rFonts w:asciiTheme="minorHAnsi" w:hAnsiTheme="minorHAnsi"/>
          <w:i/>
          <w:iCs/>
          <w:sz w:val="20"/>
          <w:szCs w:val="20"/>
        </w:rPr>
        <w:t>The Heidi Chronicles</w:t>
      </w:r>
      <w:r w:rsidR="00B30F1E" w:rsidRPr="00B30F1E">
        <w:rPr>
          <w:rFonts w:asciiTheme="minorHAnsi" w:hAnsiTheme="minorHAnsi"/>
          <w:sz w:val="20"/>
          <w:szCs w:val="20"/>
        </w:rPr>
        <w:t>.</w:t>
      </w:r>
    </w:p>
    <w:p w:rsidR="00B30F1E" w:rsidRPr="00B30F1E" w:rsidRDefault="00B30F1E" w:rsidP="00B30F1E">
      <w:pPr>
        <w:pStyle w:val="NormalWeb"/>
        <w:rPr>
          <w:rFonts w:asciiTheme="minorHAnsi" w:hAnsiTheme="minorHAnsi"/>
          <w:sz w:val="20"/>
          <w:szCs w:val="20"/>
        </w:rPr>
      </w:pPr>
      <w:r w:rsidRPr="00B30F1E">
        <w:rPr>
          <w:rFonts w:asciiTheme="minorHAnsi" w:hAnsiTheme="minorHAnsi"/>
          <w:sz w:val="20"/>
          <w:szCs w:val="20"/>
        </w:rPr>
        <w:t xml:space="preserve">She has received three Academy Award nominations; she was nominated for Best Supporting Actress for </w:t>
      </w:r>
      <w:r w:rsidRPr="00B30F1E">
        <w:rPr>
          <w:rFonts w:asciiTheme="minorHAnsi" w:hAnsiTheme="minorHAnsi"/>
          <w:i/>
          <w:iCs/>
          <w:sz w:val="20"/>
          <w:szCs w:val="20"/>
        </w:rPr>
        <w:t>Nixon</w:t>
      </w:r>
      <w:r w:rsidRPr="00B30F1E">
        <w:rPr>
          <w:rFonts w:asciiTheme="minorHAnsi" w:hAnsiTheme="minorHAnsi"/>
          <w:sz w:val="20"/>
          <w:szCs w:val="20"/>
        </w:rPr>
        <w:t xml:space="preserve"> (1995) and </w:t>
      </w:r>
      <w:r w:rsidRPr="00B30F1E">
        <w:rPr>
          <w:rFonts w:asciiTheme="minorHAnsi" w:hAnsiTheme="minorHAnsi"/>
          <w:i/>
          <w:iCs/>
          <w:sz w:val="20"/>
          <w:szCs w:val="20"/>
        </w:rPr>
        <w:t>The Crucible</w:t>
      </w:r>
      <w:r w:rsidRPr="00B30F1E">
        <w:rPr>
          <w:rFonts w:asciiTheme="minorHAnsi" w:hAnsiTheme="minorHAnsi"/>
          <w:sz w:val="20"/>
          <w:szCs w:val="20"/>
        </w:rPr>
        <w:t xml:space="preserve"> (1996), and for Best Actress for </w:t>
      </w:r>
      <w:r w:rsidRPr="00B30F1E">
        <w:rPr>
          <w:rFonts w:asciiTheme="minorHAnsi" w:hAnsiTheme="minorHAnsi"/>
          <w:i/>
          <w:iCs/>
          <w:sz w:val="20"/>
          <w:szCs w:val="20"/>
        </w:rPr>
        <w:t>The Contender</w:t>
      </w:r>
      <w:r w:rsidRPr="00B30F1E">
        <w:rPr>
          <w:rFonts w:asciiTheme="minorHAnsi" w:hAnsiTheme="minorHAnsi"/>
          <w:sz w:val="20"/>
          <w:szCs w:val="20"/>
        </w:rPr>
        <w:t xml:space="preserve"> (2000). Her other films include </w:t>
      </w:r>
      <w:r w:rsidRPr="00B30F1E">
        <w:rPr>
          <w:rFonts w:asciiTheme="minorHAnsi" w:hAnsiTheme="minorHAnsi"/>
          <w:i/>
          <w:iCs/>
          <w:sz w:val="20"/>
          <w:szCs w:val="20"/>
        </w:rPr>
        <w:t>Tucker: The Man and His Dream</w:t>
      </w:r>
      <w:r w:rsidRPr="00B30F1E">
        <w:rPr>
          <w:rFonts w:asciiTheme="minorHAnsi" w:hAnsiTheme="minorHAnsi"/>
          <w:sz w:val="20"/>
          <w:szCs w:val="20"/>
        </w:rPr>
        <w:t xml:space="preserve"> (1988), </w:t>
      </w:r>
      <w:r w:rsidRPr="00B30F1E">
        <w:rPr>
          <w:rFonts w:asciiTheme="minorHAnsi" w:hAnsiTheme="minorHAnsi"/>
          <w:i/>
          <w:iCs/>
          <w:sz w:val="20"/>
          <w:szCs w:val="20"/>
        </w:rPr>
        <w:t>In Country</w:t>
      </w:r>
      <w:r w:rsidRPr="00B30F1E">
        <w:rPr>
          <w:rFonts w:asciiTheme="minorHAnsi" w:hAnsiTheme="minorHAnsi"/>
          <w:sz w:val="20"/>
          <w:szCs w:val="20"/>
        </w:rPr>
        <w:t xml:space="preserve"> (1989), </w:t>
      </w:r>
      <w:r w:rsidRPr="00B30F1E">
        <w:rPr>
          <w:rFonts w:asciiTheme="minorHAnsi" w:hAnsiTheme="minorHAnsi"/>
          <w:i/>
          <w:iCs/>
          <w:sz w:val="20"/>
          <w:szCs w:val="20"/>
        </w:rPr>
        <w:t>The Ice Storm</w:t>
      </w:r>
      <w:r w:rsidRPr="00B30F1E">
        <w:rPr>
          <w:rFonts w:asciiTheme="minorHAnsi" w:hAnsiTheme="minorHAnsi"/>
          <w:sz w:val="20"/>
          <w:szCs w:val="20"/>
        </w:rPr>
        <w:t xml:space="preserve"> (1997), </w:t>
      </w:r>
      <w:r w:rsidRPr="00B30F1E">
        <w:rPr>
          <w:rFonts w:asciiTheme="minorHAnsi" w:hAnsiTheme="minorHAnsi"/>
          <w:i/>
          <w:iCs/>
          <w:sz w:val="20"/>
          <w:szCs w:val="20"/>
        </w:rPr>
        <w:t>Pleasantville</w:t>
      </w:r>
      <w:r w:rsidRPr="00B30F1E">
        <w:rPr>
          <w:rFonts w:asciiTheme="minorHAnsi" w:hAnsiTheme="minorHAnsi"/>
          <w:sz w:val="20"/>
          <w:szCs w:val="20"/>
        </w:rPr>
        <w:t xml:space="preserve"> (1998), </w:t>
      </w:r>
      <w:r w:rsidRPr="00B30F1E">
        <w:rPr>
          <w:rFonts w:asciiTheme="minorHAnsi" w:hAnsiTheme="minorHAnsi"/>
          <w:i/>
          <w:iCs/>
          <w:sz w:val="20"/>
          <w:szCs w:val="20"/>
        </w:rPr>
        <w:t>The Notebook</w:t>
      </w:r>
      <w:r w:rsidRPr="00B30F1E">
        <w:rPr>
          <w:rFonts w:asciiTheme="minorHAnsi" w:hAnsiTheme="minorHAnsi"/>
          <w:sz w:val="20"/>
          <w:szCs w:val="20"/>
        </w:rPr>
        <w:t xml:space="preserve"> (2004), </w:t>
      </w:r>
      <w:r w:rsidRPr="00B30F1E">
        <w:rPr>
          <w:rFonts w:asciiTheme="minorHAnsi" w:hAnsiTheme="minorHAnsi"/>
          <w:i/>
          <w:iCs/>
          <w:sz w:val="20"/>
          <w:szCs w:val="20"/>
        </w:rPr>
        <w:t>The Bourne Supremacy</w:t>
      </w:r>
      <w:r w:rsidRPr="00B30F1E">
        <w:rPr>
          <w:rFonts w:asciiTheme="minorHAnsi" w:hAnsiTheme="minorHAnsi"/>
          <w:sz w:val="20"/>
          <w:szCs w:val="20"/>
        </w:rPr>
        <w:t xml:space="preserve"> (2004) </w:t>
      </w:r>
      <w:r w:rsidRPr="00B30F1E">
        <w:rPr>
          <w:rFonts w:asciiTheme="minorHAnsi" w:hAnsiTheme="minorHAnsi"/>
          <w:i/>
          <w:iCs/>
          <w:sz w:val="20"/>
          <w:szCs w:val="20"/>
        </w:rPr>
        <w:t>The Bourne Ultimatum</w:t>
      </w:r>
      <w:r w:rsidRPr="00B30F1E">
        <w:rPr>
          <w:rFonts w:asciiTheme="minorHAnsi" w:hAnsiTheme="minorHAnsi"/>
          <w:sz w:val="20"/>
          <w:szCs w:val="20"/>
        </w:rPr>
        <w:t xml:space="preserve"> (2007) and </w:t>
      </w:r>
      <w:r w:rsidRPr="00B30F1E">
        <w:rPr>
          <w:rFonts w:asciiTheme="minorHAnsi" w:hAnsiTheme="minorHAnsi"/>
          <w:i/>
          <w:iCs/>
          <w:sz w:val="20"/>
          <w:szCs w:val="20"/>
        </w:rPr>
        <w:t>The Bourne Legacy</w:t>
      </w:r>
      <w:r w:rsidRPr="00B30F1E">
        <w:rPr>
          <w:rFonts w:asciiTheme="minorHAnsi" w:hAnsiTheme="minorHAnsi"/>
          <w:sz w:val="20"/>
          <w:szCs w:val="20"/>
        </w:rPr>
        <w:t xml:space="preserve"> (2012).</w:t>
      </w:r>
    </w:p>
    <w:p w:rsidR="00BC1D11" w:rsidRDefault="00BC1D11" w:rsidP="001A55B4">
      <w:pPr>
        <w:pStyle w:val="NoSpacing"/>
        <w:rPr>
          <w:b/>
          <w:sz w:val="20"/>
          <w:szCs w:val="20"/>
        </w:rPr>
      </w:pPr>
      <w:r w:rsidRPr="00BC1D11">
        <w:rPr>
          <w:b/>
          <w:sz w:val="20"/>
          <w:szCs w:val="20"/>
        </w:rPr>
        <w:t>About the Filmmakers</w:t>
      </w:r>
    </w:p>
    <w:p w:rsidR="001A55B4" w:rsidRPr="00BC1D11" w:rsidRDefault="001A55B4" w:rsidP="001A55B4">
      <w:pPr>
        <w:pStyle w:val="NoSpacing"/>
        <w:rPr>
          <w:b/>
          <w:sz w:val="20"/>
          <w:szCs w:val="20"/>
        </w:rPr>
      </w:pPr>
    </w:p>
    <w:p w:rsidR="00BC1D11" w:rsidRDefault="00BC1D11" w:rsidP="001A55B4">
      <w:pPr>
        <w:pStyle w:val="NoSpacing"/>
        <w:rPr>
          <w:sz w:val="20"/>
          <w:szCs w:val="20"/>
        </w:rPr>
      </w:pPr>
      <w:r>
        <w:rPr>
          <w:sz w:val="20"/>
          <w:szCs w:val="20"/>
        </w:rPr>
        <w:t xml:space="preserve">Director/Producer </w:t>
      </w:r>
      <w:r w:rsidRPr="001A55B4">
        <w:rPr>
          <w:b/>
          <w:sz w:val="20"/>
          <w:szCs w:val="20"/>
        </w:rPr>
        <w:t>ROBERTA GROSSMAN</w:t>
      </w:r>
      <w:r w:rsidRPr="002A4939">
        <w:rPr>
          <w:sz w:val="20"/>
          <w:szCs w:val="20"/>
        </w:rPr>
        <w:t xml:space="preserve"> is an award-winning filmmaker</w:t>
      </w:r>
      <w:r>
        <w:rPr>
          <w:sz w:val="20"/>
          <w:szCs w:val="20"/>
        </w:rPr>
        <w:t xml:space="preserve"> who has</w:t>
      </w:r>
      <w:r w:rsidRPr="002A4939">
        <w:rPr>
          <w:sz w:val="20"/>
          <w:szCs w:val="20"/>
        </w:rPr>
        <w:t xml:space="preserve"> written and produced more than forty hours of documentary television. She was the series producer and co-writer of </w:t>
      </w:r>
      <w:r w:rsidRPr="002A4939">
        <w:rPr>
          <w:i/>
          <w:sz w:val="20"/>
          <w:szCs w:val="20"/>
        </w:rPr>
        <w:t>500 Nations</w:t>
      </w:r>
      <w:r w:rsidRPr="002A4939">
        <w:rPr>
          <w:sz w:val="20"/>
          <w:szCs w:val="20"/>
        </w:rPr>
        <w:t xml:space="preserve">, the eight-hour CBS mini-series on Native Americans hosted by Kevin Costner. </w:t>
      </w:r>
      <w:r>
        <w:rPr>
          <w:sz w:val="20"/>
          <w:szCs w:val="20"/>
        </w:rPr>
        <w:t xml:space="preserve">Her 2008 documentary </w:t>
      </w:r>
      <w:r>
        <w:rPr>
          <w:i/>
          <w:sz w:val="20"/>
          <w:szCs w:val="20"/>
        </w:rPr>
        <w:t xml:space="preserve">Blessed Is the Match: The Life and Death of Hannah Senesh </w:t>
      </w:r>
      <w:r>
        <w:rPr>
          <w:sz w:val="20"/>
          <w:szCs w:val="20"/>
        </w:rPr>
        <w:t>was shortlisted for an Academy Award and nominated for a Primetime Emmy. Grossman</w:t>
      </w:r>
      <w:r w:rsidRPr="002A4939">
        <w:rPr>
          <w:sz w:val="20"/>
          <w:szCs w:val="20"/>
        </w:rPr>
        <w:t xml:space="preserve"> most recently produced and directed </w:t>
      </w:r>
      <w:r w:rsidRPr="002A4939">
        <w:rPr>
          <w:i/>
          <w:sz w:val="20"/>
          <w:szCs w:val="20"/>
        </w:rPr>
        <w:t>Hava Nagila: The Movie</w:t>
      </w:r>
      <w:r w:rsidRPr="002A4939">
        <w:rPr>
          <w:sz w:val="20"/>
          <w:szCs w:val="20"/>
        </w:rPr>
        <w:t xml:space="preserve"> (2013), and directed Nancy Spielberg’s A</w:t>
      </w:r>
      <w:r w:rsidR="00310573">
        <w:rPr>
          <w:i/>
          <w:sz w:val="20"/>
          <w:szCs w:val="20"/>
        </w:rPr>
        <w:t xml:space="preserve">bove and Beyond </w:t>
      </w:r>
      <w:r w:rsidR="00310573">
        <w:rPr>
          <w:sz w:val="20"/>
          <w:szCs w:val="20"/>
        </w:rPr>
        <w:t xml:space="preserve">current in theatrical release. </w:t>
      </w:r>
      <w:r w:rsidRPr="002A4939">
        <w:rPr>
          <w:sz w:val="20"/>
          <w:szCs w:val="20"/>
        </w:rPr>
        <w:t xml:space="preserve">(2014). </w:t>
      </w:r>
    </w:p>
    <w:p w:rsidR="00BC1D11" w:rsidRDefault="00BC1D11" w:rsidP="001A55B4">
      <w:pPr>
        <w:pStyle w:val="NoSpacing"/>
        <w:rPr>
          <w:sz w:val="20"/>
          <w:szCs w:val="20"/>
        </w:rPr>
      </w:pPr>
    </w:p>
    <w:p w:rsidR="00BC1D11" w:rsidRPr="00BC1D11" w:rsidRDefault="00BC1D11" w:rsidP="001A55B4">
      <w:pPr>
        <w:pStyle w:val="NoSpacing"/>
        <w:rPr>
          <w:sz w:val="20"/>
          <w:szCs w:val="20"/>
        </w:rPr>
      </w:pPr>
      <w:r>
        <w:rPr>
          <w:sz w:val="20"/>
          <w:szCs w:val="20"/>
        </w:rPr>
        <w:t xml:space="preserve">Executive Producer </w:t>
      </w:r>
      <w:r w:rsidRPr="001A55B4">
        <w:rPr>
          <w:b/>
          <w:sz w:val="20"/>
          <w:szCs w:val="20"/>
        </w:rPr>
        <w:t>NANCY SPEILBERG</w:t>
      </w:r>
      <w:r>
        <w:rPr>
          <w:sz w:val="20"/>
          <w:szCs w:val="20"/>
        </w:rPr>
        <w:t xml:space="preserve"> i</w:t>
      </w:r>
      <w:r w:rsidRPr="00BC1D11">
        <w:rPr>
          <w:sz w:val="20"/>
          <w:szCs w:val="20"/>
        </w:rPr>
        <w:t xml:space="preserve">s an accomplished businesswoman, fundraiser and philanthropist. In recent years she has turned her energy and talents to producing documentary films. In 2014 she released </w:t>
      </w:r>
      <w:r w:rsidRPr="00BC1D11">
        <w:rPr>
          <w:i/>
          <w:iCs/>
          <w:sz w:val="20"/>
          <w:szCs w:val="20"/>
        </w:rPr>
        <w:t>Above and Beyond</w:t>
      </w:r>
      <w:r w:rsidRPr="00BC1D11">
        <w:rPr>
          <w:sz w:val="20"/>
          <w:szCs w:val="20"/>
        </w:rPr>
        <w:t xml:space="preserve">, a film about the WWII pilots who volunteered to fly for Israel in the War of Independence. Spielberg served as consultant on the Oscar-winning documentary </w:t>
      </w:r>
      <w:r w:rsidRPr="00BC1D11">
        <w:rPr>
          <w:i/>
          <w:iCs/>
          <w:sz w:val="20"/>
          <w:szCs w:val="20"/>
        </w:rPr>
        <w:t>Chernobyl Heart</w:t>
      </w:r>
      <w:r w:rsidRPr="00BC1D11">
        <w:rPr>
          <w:sz w:val="20"/>
          <w:szCs w:val="20"/>
        </w:rPr>
        <w:t xml:space="preserve">, and is executive producer of </w:t>
      </w:r>
      <w:r w:rsidRPr="00BC1D11">
        <w:rPr>
          <w:i/>
          <w:iCs/>
          <w:sz w:val="20"/>
          <w:szCs w:val="20"/>
        </w:rPr>
        <w:t>Elusive Justice: The Search for Nazi War Criminals</w:t>
      </w:r>
      <w:r w:rsidRPr="00BC1D11">
        <w:rPr>
          <w:sz w:val="20"/>
          <w:szCs w:val="20"/>
        </w:rPr>
        <w:t xml:space="preserve">, which aired nationally on PBS, and the forthcoming documentary </w:t>
      </w:r>
      <w:r w:rsidRPr="00BC1D11">
        <w:rPr>
          <w:i/>
          <w:iCs/>
          <w:sz w:val="20"/>
          <w:szCs w:val="20"/>
        </w:rPr>
        <w:t>Mimi and Dona</w:t>
      </w:r>
      <w:r w:rsidRPr="00BC1D11">
        <w:rPr>
          <w:sz w:val="20"/>
          <w:szCs w:val="20"/>
        </w:rPr>
        <w:t xml:space="preserve">. </w:t>
      </w:r>
    </w:p>
    <w:p w:rsidR="00BC1D11" w:rsidRDefault="00BC1D11" w:rsidP="001A55B4">
      <w:pPr>
        <w:pStyle w:val="NoSpacing"/>
      </w:pPr>
    </w:p>
    <w:p w:rsidR="00BC1D11" w:rsidRPr="002A4939" w:rsidRDefault="00BC1D11" w:rsidP="001A55B4">
      <w:pPr>
        <w:spacing w:after="0"/>
        <w:rPr>
          <w:sz w:val="20"/>
          <w:szCs w:val="20"/>
        </w:rPr>
      </w:pPr>
      <w:r>
        <w:rPr>
          <w:sz w:val="20"/>
          <w:szCs w:val="20"/>
        </w:rPr>
        <w:t xml:space="preserve">Author </w:t>
      </w:r>
      <w:r w:rsidRPr="001A55B4">
        <w:rPr>
          <w:b/>
          <w:sz w:val="20"/>
          <w:szCs w:val="20"/>
        </w:rPr>
        <w:t>SAMUEL D. KASSOW</w:t>
      </w:r>
      <w:r>
        <w:rPr>
          <w:sz w:val="20"/>
          <w:szCs w:val="20"/>
        </w:rPr>
        <w:t xml:space="preserve"> i</w:t>
      </w:r>
      <w:r w:rsidRPr="002A4939">
        <w:rPr>
          <w:sz w:val="20"/>
          <w:szCs w:val="20"/>
        </w:rPr>
        <w:t xml:space="preserve">s the Charles Northam Professor of History at Trinity College. He is author of: </w:t>
      </w:r>
      <w:r w:rsidRPr="002A4939">
        <w:rPr>
          <w:i/>
          <w:sz w:val="20"/>
          <w:szCs w:val="20"/>
        </w:rPr>
        <w:t>Students, Professors, and the State in Tsarist Russia: 1884-1917</w:t>
      </w:r>
      <w:r w:rsidRPr="002A4939">
        <w:rPr>
          <w:sz w:val="20"/>
          <w:szCs w:val="20"/>
        </w:rPr>
        <w:t xml:space="preserve">, (University of California Press, 1989); </w:t>
      </w:r>
      <w:r w:rsidRPr="002A4939">
        <w:rPr>
          <w:i/>
          <w:sz w:val="20"/>
          <w:szCs w:val="20"/>
        </w:rPr>
        <w:t>Between Tsar and People: the Search for a Public Identity in Tsarist Russia</w:t>
      </w:r>
      <w:r w:rsidRPr="002A4939">
        <w:rPr>
          <w:sz w:val="20"/>
          <w:szCs w:val="20"/>
        </w:rPr>
        <w:t xml:space="preserve">. Edith Clowes, Samuel Kassow, James L. West eds. (Princeton University Press, 1991); </w:t>
      </w:r>
      <w:r w:rsidRPr="002A4939">
        <w:rPr>
          <w:i/>
          <w:sz w:val="20"/>
          <w:szCs w:val="20"/>
        </w:rPr>
        <w:t>The Distinctive Life of East European Jewry</w:t>
      </w:r>
      <w:r w:rsidRPr="002A4939">
        <w:rPr>
          <w:sz w:val="20"/>
          <w:szCs w:val="20"/>
        </w:rPr>
        <w:t xml:space="preserve">, (YIVO, New York, 2004); and </w:t>
      </w:r>
      <w:r w:rsidRPr="002A4939">
        <w:rPr>
          <w:i/>
          <w:sz w:val="20"/>
          <w:szCs w:val="20"/>
        </w:rPr>
        <w:t>Who will Write our History: Emanuel Ringelblum and the Oyneg Shabes Archive</w:t>
      </w:r>
      <w:r w:rsidRPr="002A4939">
        <w:rPr>
          <w:sz w:val="20"/>
          <w:szCs w:val="20"/>
        </w:rPr>
        <w:t xml:space="preserve">, (Indiana University Press, 2007). </w:t>
      </w:r>
    </w:p>
    <w:p w:rsidR="001A55B4" w:rsidRDefault="001A55B4" w:rsidP="001A55B4">
      <w:pPr>
        <w:pStyle w:val="NoSpacing"/>
        <w:rPr>
          <w:b/>
          <w:sz w:val="20"/>
          <w:szCs w:val="20"/>
        </w:rPr>
      </w:pPr>
    </w:p>
    <w:p w:rsidR="007838B2" w:rsidRDefault="001A55B4" w:rsidP="001A55B4">
      <w:pPr>
        <w:pStyle w:val="NoSpacing"/>
        <w:rPr>
          <w:sz w:val="20"/>
          <w:szCs w:val="20"/>
        </w:rPr>
      </w:pPr>
      <w:r w:rsidRPr="001A55B4">
        <w:rPr>
          <w:b/>
          <w:sz w:val="20"/>
          <w:szCs w:val="20"/>
        </w:rPr>
        <w:t>KATAHDIN PRODUCTIONS</w:t>
      </w:r>
      <w:r w:rsidRPr="002A4939">
        <w:rPr>
          <w:sz w:val="20"/>
          <w:szCs w:val="20"/>
        </w:rPr>
        <w:t xml:space="preserve"> </w:t>
      </w:r>
      <w:r w:rsidR="00BC1D11" w:rsidRPr="002A4939">
        <w:rPr>
          <w:sz w:val="20"/>
          <w:szCs w:val="20"/>
        </w:rPr>
        <w:t>is a nonprofit documentary production company based in Berkeley, California, with production offices in Los Angeles. Founded by Lisa Thomas, cofounder and former CEO of Clif Bar, Inc., Katahdin's mission is to tell compelling stories often ignored by mainstream medi</w:t>
      </w:r>
      <w:r>
        <w:rPr>
          <w:sz w:val="20"/>
          <w:szCs w:val="20"/>
        </w:rPr>
        <w:t>a—</w:t>
      </w:r>
      <w:r w:rsidR="00BC1D11" w:rsidRPr="002A4939">
        <w:rPr>
          <w:sz w:val="20"/>
          <w:szCs w:val="20"/>
        </w:rPr>
        <w:t>stories that inform, inspire and engage. Katahdin films include: Ab</w:t>
      </w:r>
      <w:r w:rsidR="00310573">
        <w:rPr>
          <w:i/>
          <w:sz w:val="20"/>
          <w:szCs w:val="20"/>
        </w:rPr>
        <w:t xml:space="preserve">ove and Beyond </w:t>
      </w:r>
      <w:r w:rsidR="00BC1D11" w:rsidRPr="002A4939">
        <w:rPr>
          <w:i/>
          <w:sz w:val="20"/>
          <w:szCs w:val="20"/>
        </w:rPr>
        <w:t>(2014)</w:t>
      </w:r>
      <w:r w:rsidR="00BC1D11" w:rsidRPr="002A4939">
        <w:rPr>
          <w:sz w:val="20"/>
          <w:szCs w:val="20"/>
        </w:rPr>
        <w:t xml:space="preserve">; </w:t>
      </w:r>
      <w:r w:rsidR="00BC1D11" w:rsidRPr="002A4939">
        <w:rPr>
          <w:i/>
          <w:sz w:val="20"/>
          <w:szCs w:val="20"/>
        </w:rPr>
        <w:t>Dorothea Lange: Grab a Hunk of Lightning</w:t>
      </w:r>
      <w:r w:rsidR="00BC1D11" w:rsidRPr="002A4939">
        <w:rPr>
          <w:sz w:val="20"/>
          <w:szCs w:val="20"/>
        </w:rPr>
        <w:t xml:space="preserve"> (</w:t>
      </w:r>
      <w:r w:rsidR="00BC1D11">
        <w:rPr>
          <w:sz w:val="20"/>
          <w:szCs w:val="20"/>
        </w:rPr>
        <w:t xml:space="preserve">American Masters/PBS </w:t>
      </w:r>
      <w:r w:rsidR="00BC1D11" w:rsidRPr="002A4939">
        <w:rPr>
          <w:sz w:val="20"/>
          <w:szCs w:val="20"/>
        </w:rPr>
        <w:t xml:space="preserve">2014); </w:t>
      </w:r>
      <w:r w:rsidR="00BC1D11" w:rsidRPr="002A4939">
        <w:rPr>
          <w:i/>
          <w:sz w:val="20"/>
          <w:szCs w:val="20"/>
        </w:rPr>
        <w:t>Hava Nagila: The Movie</w:t>
      </w:r>
      <w:r w:rsidR="00BC1D11" w:rsidRPr="002A4939">
        <w:rPr>
          <w:sz w:val="20"/>
          <w:szCs w:val="20"/>
        </w:rPr>
        <w:t xml:space="preserve"> (2012); </w:t>
      </w:r>
      <w:r w:rsidR="00BC1D11" w:rsidRPr="002A4939">
        <w:rPr>
          <w:i/>
          <w:sz w:val="20"/>
          <w:szCs w:val="20"/>
        </w:rPr>
        <w:t>Blessed is the Match: The Life and Death of Hannah Senesh</w:t>
      </w:r>
      <w:r w:rsidR="00BC1D11" w:rsidRPr="002A4939">
        <w:rPr>
          <w:sz w:val="20"/>
          <w:szCs w:val="20"/>
        </w:rPr>
        <w:t xml:space="preserve"> (2008); </w:t>
      </w:r>
      <w:r w:rsidR="00BC1D11" w:rsidRPr="002A4939">
        <w:rPr>
          <w:i/>
          <w:sz w:val="20"/>
          <w:szCs w:val="20"/>
        </w:rPr>
        <w:t>Homeland: Four Portraits of Native Action</w:t>
      </w:r>
      <w:r w:rsidR="00BC1D11" w:rsidRPr="002A4939">
        <w:rPr>
          <w:sz w:val="20"/>
          <w:szCs w:val="20"/>
        </w:rPr>
        <w:t xml:space="preserve"> (2005</w:t>
      </w:r>
      <w:r w:rsidR="00BC1D11">
        <w:rPr>
          <w:sz w:val="20"/>
          <w:szCs w:val="20"/>
        </w:rPr>
        <w:t>).</w:t>
      </w:r>
    </w:p>
    <w:p w:rsidR="00BC1D11" w:rsidRDefault="00BC1D11" w:rsidP="001A55B4">
      <w:pPr>
        <w:pStyle w:val="NoSpacing"/>
        <w:rPr>
          <w:sz w:val="20"/>
          <w:szCs w:val="20"/>
        </w:rPr>
      </w:pPr>
    </w:p>
    <w:p w:rsidR="00BC1D11" w:rsidRPr="001A55B4" w:rsidRDefault="00BC1D11" w:rsidP="001A55B4">
      <w:pPr>
        <w:pStyle w:val="NoSpacing"/>
        <w:rPr>
          <w:b/>
          <w:sz w:val="20"/>
          <w:szCs w:val="20"/>
        </w:rPr>
      </w:pPr>
      <w:r w:rsidRPr="001A55B4">
        <w:rPr>
          <w:b/>
          <w:sz w:val="20"/>
          <w:szCs w:val="20"/>
        </w:rPr>
        <w:t>Contact:</w:t>
      </w:r>
      <w:r w:rsidR="00116991">
        <w:rPr>
          <w:b/>
          <w:sz w:val="20"/>
          <w:szCs w:val="20"/>
        </w:rPr>
        <w:t xml:space="preserve"> </w:t>
      </w:r>
      <w:r w:rsidRPr="001A55B4">
        <w:rPr>
          <w:b/>
          <w:sz w:val="20"/>
          <w:szCs w:val="20"/>
        </w:rPr>
        <w:t>Roberta Grossman</w:t>
      </w:r>
    </w:p>
    <w:p w:rsidR="00BC1D11" w:rsidRDefault="00BC1D11" w:rsidP="001A55B4">
      <w:pPr>
        <w:pStyle w:val="NoSpacing"/>
        <w:rPr>
          <w:sz w:val="20"/>
          <w:szCs w:val="20"/>
        </w:rPr>
      </w:pPr>
      <w:r>
        <w:rPr>
          <w:sz w:val="20"/>
          <w:szCs w:val="20"/>
        </w:rPr>
        <w:t>Katahdin Productions, Los Angeles</w:t>
      </w:r>
    </w:p>
    <w:p w:rsidR="00BC1D11" w:rsidRDefault="00BC1D11" w:rsidP="001A55B4">
      <w:pPr>
        <w:pStyle w:val="NoSpacing"/>
        <w:rPr>
          <w:sz w:val="20"/>
          <w:szCs w:val="20"/>
        </w:rPr>
      </w:pPr>
      <w:r>
        <w:rPr>
          <w:sz w:val="20"/>
          <w:szCs w:val="20"/>
        </w:rPr>
        <w:t>323.424.4210</w:t>
      </w:r>
      <w:r w:rsidR="00116991">
        <w:rPr>
          <w:sz w:val="20"/>
          <w:szCs w:val="20"/>
        </w:rPr>
        <w:t xml:space="preserve"> </w:t>
      </w:r>
      <w:r w:rsidR="00B449B7">
        <w:rPr>
          <w:sz w:val="20"/>
          <w:szCs w:val="20"/>
        </w:rPr>
        <w:t xml:space="preserve">  </w:t>
      </w:r>
      <w:r w:rsidR="00116991">
        <w:rPr>
          <w:sz w:val="20"/>
          <w:szCs w:val="20"/>
        </w:rPr>
        <w:t>|</w:t>
      </w:r>
      <w:r w:rsidR="00B449B7">
        <w:rPr>
          <w:sz w:val="20"/>
          <w:szCs w:val="20"/>
        </w:rPr>
        <w:t xml:space="preserve">  </w:t>
      </w:r>
      <w:r>
        <w:rPr>
          <w:sz w:val="20"/>
          <w:szCs w:val="20"/>
        </w:rPr>
        <w:t>rgrossman@katahdinproductions.com</w:t>
      </w:r>
    </w:p>
    <w:p w:rsidR="00A12D9B" w:rsidRPr="00A12D9B" w:rsidRDefault="00BC1D11" w:rsidP="00A472BE">
      <w:pPr>
        <w:pStyle w:val="NoSpacing"/>
        <w:rPr>
          <w:rFonts w:ascii="Arial" w:hAnsi="Arial" w:cs="Arial"/>
          <w:b/>
          <w:sz w:val="20"/>
          <w:szCs w:val="20"/>
        </w:rPr>
      </w:pPr>
      <w:r>
        <w:rPr>
          <w:sz w:val="20"/>
          <w:szCs w:val="20"/>
        </w:rPr>
        <w:t>www.whowillwriteourhistory.com</w:t>
      </w:r>
    </w:p>
    <w:sectPr w:rsidR="00A12D9B" w:rsidRPr="00A12D9B" w:rsidSect="00116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drawingGridHorizontalSpacing w:val="110"/>
  <w:displayHorizontalDrawingGridEvery w:val="2"/>
  <w:characterSpacingControl w:val="doNotCompress"/>
  <w:compat/>
  <w:rsids>
    <w:rsidRoot w:val="00A472BE"/>
    <w:rsid w:val="00071D60"/>
    <w:rsid w:val="00116991"/>
    <w:rsid w:val="00196B50"/>
    <w:rsid w:val="001A55B4"/>
    <w:rsid w:val="00235BC6"/>
    <w:rsid w:val="00270ED8"/>
    <w:rsid w:val="0029196E"/>
    <w:rsid w:val="002A5BE5"/>
    <w:rsid w:val="002B138E"/>
    <w:rsid w:val="00310573"/>
    <w:rsid w:val="00337AB2"/>
    <w:rsid w:val="00361F64"/>
    <w:rsid w:val="003A5DCD"/>
    <w:rsid w:val="003B0316"/>
    <w:rsid w:val="003B6D0F"/>
    <w:rsid w:val="003C17BC"/>
    <w:rsid w:val="00456401"/>
    <w:rsid w:val="004A0B51"/>
    <w:rsid w:val="0052670D"/>
    <w:rsid w:val="00550BAB"/>
    <w:rsid w:val="00605BD3"/>
    <w:rsid w:val="006603AA"/>
    <w:rsid w:val="007838B2"/>
    <w:rsid w:val="0083394E"/>
    <w:rsid w:val="00897995"/>
    <w:rsid w:val="009A1913"/>
    <w:rsid w:val="009C70B4"/>
    <w:rsid w:val="00A12D9B"/>
    <w:rsid w:val="00A472BE"/>
    <w:rsid w:val="00A74374"/>
    <w:rsid w:val="00A80136"/>
    <w:rsid w:val="00AC43CC"/>
    <w:rsid w:val="00AD147D"/>
    <w:rsid w:val="00AF667A"/>
    <w:rsid w:val="00B30F1E"/>
    <w:rsid w:val="00B449B7"/>
    <w:rsid w:val="00B76087"/>
    <w:rsid w:val="00B95CFF"/>
    <w:rsid w:val="00BA1FC6"/>
    <w:rsid w:val="00BC1D11"/>
    <w:rsid w:val="00C04820"/>
    <w:rsid w:val="00C228FA"/>
    <w:rsid w:val="00C25E2C"/>
    <w:rsid w:val="00C45ECA"/>
    <w:rsid w:val="00C9166C"/>
    <w:rsid w:val="00CD43A7"/>
    <w:rsid w:val="00D32451"/>
    <w:rsid w:val="00D63744"/>
    <w:rsid w:val="00D7440C"/>
    <w:rsid w:val="00DB2898"/>
    <w:rsid w:val="00E049BE"/>
    <w:rsid w:val="00E351EF"/>
    <w:rsid w:val="00EC4433"/>
    <w:rsid w:val="00FC2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BE"/>
    <w:pPr>
      <w:spacing w:after="0" w:line="240" w:lineRule="auto"/>
    </w:pPr>
  </w:style>
  <w:style w:type="paragraph" w:styleId="BalloonText">
    <w:name w:val="Balloon Text"/>
    <w:basedOn w:val="Normal"/>
    <w:link w:val="BalloonTextChar"/>
    <w:uiPriority w:val="99"/>
    <w:semiHidden/>
    <w:unhideWhenUsed/>
    <w:rsid w:val="00A4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BE"/>
    <w:rPr>
      <w:rFonts w:ascii="Tahoma" w:hAnsi="Tahoma" w:cs="Tahoma"/>
      <w:sz w:val="16"/>
      <w:szCs w:val="16"/>
    </w:rPr>
  </w:style>
  <w:style w:type="paragraph" w:styleId="NormalWeb">
    <w:name w:val="Normal (Web)"/>
    <w:basedOn w:val="Normal"/>
    <w:uiPriority w:val="99"/>
    <w:semiHidden/>
    <w:unhideWhenUsed/>
    <w:rsid w:val="007838B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838B2"/>
    <w:rPr>
      <w:i/>
      <w:iCs/>
    </w:rPr>
  </w:style>
  <w:style w:type="character" w:styleId="Hyperlink">
    <w:name w:val="Hyperlink"/>
    <w:basedOn w:val="DefaultParagraphFont"/>
    <w:uiPriority w:val="99"/>
    <w:semiHidden/>
    <w:unhideWhenUsed/>
    <w:rsid w:val="007838B2"/>
    <w:rPr>
      <w:color w:val="0000FF"/>
      <w:u w:val="single"/>
    </w:rPr>
  </w:style>
  <w:style w:type="paragraph" w:customStyle="1" w:styleId="BasicParagraph">
    <w:name w:val="[Basic Paragraph]"/>
    <w:basedOn w:val="Normal"/>
    <w:uiPriority w:val="99"/>
    <w:rsid w:val="00BC1D1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Caption">
    <w:name w:val="caption"/>
    <w:basedOn w:val="Normal"/>
    <w:next w:val="Normal"/>
    <w:uiPriority w:val="35"/>
    <w:unhideWhenUsed/>
    <w:qFormat/>
    <w:rsid w:val="00CD43A7"/>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BE"/>
    <w:pPr>
      <w:spacing w:after="0" w:line="240" w:lineRule="auto"/>
    </w:pPr>
  </w:style>
  <w:style w:type="paragraph" w:styleId="BalloonText">
    <w:name w:val="Balloon Text"/>
    <w:basedOn w:val="Normal"/>
    <w:link w:val="BalloonTextChar"/>
    <w:uiPriority w:val="99"/>
    <w:semiHidden/>
    <w:unhideWhenUsed/>
    <w:rsid w:val="00A4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BE"/>
    <w:rPr>
      <w:rFonts w:ascii="Tahoma" w:hAnsi="Tahoma" w:cs="Tahoma"/>
      <w:sz w:val="16"/>
      <w:szCs w:val="16"/>
    </w:rPr>
  </w:style>
  <w:style w:type="paragraph" w:styleId="NormalWeb">
    <w:name w:val="Normal (Web)"/>
    <w:basedOn w:val="Normal"/>
    <w:uiPriority w:val="99"/>
    <w:semiHidden/>
    <w:unhideWhenUsed/>
    <w:rsid w:val="007838B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838B2"/>
    <w:rPr>
      <w:i/>
      <w:iCs/>
    </w:rPr>
  </w:style>
  <w:style w:type="character" w:styleId="Hyperlink">
    <w:name w:val="Hyperlink"/>
    <w:basedOn w:val="DefaultParagraphFont"/>
    <w:uiPriority w:val="99"/>
    <w:semiHidden/>
    <w:unhideWhenUsed/>
    <w:rsid w:val="007838B2"/>
    <w:rPr>
      <w:color w:val="0000FF"/>
      <w:u w:val="single"/>
    </w:rPr>
  </w:style>
  <w:style w:type="paragraph" w:customStyle="1" w:styleId="BasicParagraph">
    <w:name w:val="[Basic Paragraph]"/>
    <w:basedOn w:val="Normal"/>
    <w:uiPriority w:val="99"/>
    <w:rsid w:val="00BC1D11"/>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r="http://schemas.openxmlformats.org/officeDocument/2006/relationships" xmlns:w="http://schemas.openxmlformats.org/wordprocessingml/2006/main">
  <w:divs>
    <w:div w:id="302927059">
      <w:bodyDiv w:val="1"/>
      <w:marLeft w:val="0"/>
      <w:marRight w:val="0"/>
      <w:marTop w:val="0"/>
      <w:marBottom w:val="0"/>
      <w:divBdr>
        <w:top w:val="none" w:sz="0" w:space="0" w:color="auto"/>
        <w:left w:val="none" w:sz="0" w:space="0" w:color="auto"/>
        <w:bottom w:val="none" w:sz="0" w:space="0" w:color="auto"/>
        <w:right w:val="none" w:sz="0" w:space="0" w:color="auto"/>
      </w:divBdr>
    </w:div>
    <w:div w:id="623586034">
      <w:bodyDiv w:val="1"/>
      <w:marLeft w:val="0"/>
      <w:marRight w:val="0"/>
      <w:marTop w:val="0"/>
      <w:marBottom w:val="0"/>
      <w:divBdr>
        <w:top w:val="none" w:sz="0" w:space="0" w:color="auto"/>
        <w:left w:val="none" w:sz="0" w:space="0" w:color="auto"/>
        <w:bottom w:val="none" w:sz="0" w:space="0" w:color="auto"/>
        <w:right w:val="none" w:sz="0" w:space="0" w:color="auto"/>
      </w:divBdr>
    </w:div>
    <w:div w:id="15905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886E9-BB83-4BB6-A4D4-100E43CD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mevans@arcenergy.com</dc:creator>
  <cp:lastModifiedBy>mevans@arcenergy.com</cp:lastModifiedBy>
  <cp:revision>2</cp:revision>
  <dcterms:created xsi:type="dcterms:W3CDTF">2015-09-21T20:29:00Z</dcterms:created>
  <dcterms:modified xsi:type="dcterms:W3CDTF">2015-09-21T20:29:00Z</dcterms:modified>
</cp:coreProperties>
</file>